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第５３回登別市市民自治推進委員会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820" w:type="dxa"/>
        <w:jc w:val="left"/>
        <w:tblInd w:w="108" w:type="dxa"/>
        <w:tblLayout w:type="fixed"/>
        <w:tblLook w:firstRow="1" w:lastRow="0" w:firstColumn="1" w:lastColumn="0" w:noHBand="0" w:noVBand="1" w:val="04A0"/>
      </w:tblPr>
      <w:tblGrid>
        <w:gridCol w:w="1800"/>
        <w:gridCol w:w="7020"/>
      </w:tblGrid>
      <w:tr>
        <w:trPr/>
        <w:tc>
          <w:tcPr>
            <w:tcW w:w="1800"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7020" w:type="dxa"/>
            <w:vAlign w:val="top"/>
          </w:tcPr>
          <w:p>
            <w:pPr>
              <w:pStyle w:val="0"/>
              <w:rPr>
                <w:rFonts w:hint="default" w:asciiTheme="minorEastAsia" w:hAnsiTheme="minorEastAsia"/>
                <w:sz w:val="24"/>
              </w:rPr>
            </w:pPr>
            <w:r>
              <w:rPr>
                <w:rFonts w:hint="eastAsia" w:asciiTheme="minorEastAsia" w:hAnsiTheme="minorEastAsia"/>
                <w:sz w:val="24"/>
              </w:rPr>
              <w:t>令和３年７月５日（月）１８時００分～</w:t>
            </w:r>
          </w:p>
        </w:tc>
      </w:tr>
      <w:tr>
        <w:trPr/>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70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市民会館　小会議室</w:t>
            </w:r>
          </w:p>
        </w:tc>
      </w:tr>
      <w:tr>
        <w:trPr/>
        <w:tc>
          <w:tcPr>
            <w:tcW w:w="180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702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left="1440" w:hanging="1440" w:hangingChars="600"/>
              <w:rPr>
                <w:rFonts w:hint="default" w:eastAsia="SimSun" w:asciiTheme="minorEastAsia" w:hAnsiTheme="minorEastAsia"/>
                <w:sz w:val="24"/>
              </w:rPr>
            </w:pPr>
            <w:r>
              <w:rPr>
                <w:rFonts w:hint="eastAsia" w:asciiTheme="minorEastAsia" w:hAnsiTheme="minorEastAsia"/>
                <w:sz w:val="24"/>
              </w:rPr>
              <w:t>（部会長）　　神谷博達</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（副部会長）　安宅錦也</w:t>
            </w:r>
          </w:p>
          <w:p>
            <w:pPr>
              <w:pStyle w:val="0"/>
              <w:ind w:leftChars="0" w:firstLineChars="0"/>
              <w:rPr>
                <w:rFonts w:hint="default" w:eastAsia="SimSun" w:asciiTheme="minorEastAsia" w:hAnsiTheme="minorEastAsia"/>
                <w:sz w:val="24"/>
              </w:rPr>
            </w:pPr>
            <w:r>
              <w:rPr>
                <w:rFonts w:hint="eastAsia" w:asciiTheme="minorEastAsia" w:hAnsiTheme="minorEastAsia"/>
                <w:sz w:val="24"/>
              </w:rPr>
              <w:t>（部会員）　　仲川弘誓、</w:t>
            </w:r>
            <w:r>
              <w:rPr>
                <w:rFonts w:hint="eastAsia" w:asciiTheme="minorEastAsia" w:hAnsiTheme="minorEastAsia" w:eastAsiaTheme="minorEastAsia"/>
                <w:sz w:val="24"/>
              </w:rPr>
              <w:t>合田美津子、</w:t>
            </w:r>
            <w:r>
              <w:rPr>
                <w:rFonts w:hint="eastAsia" w:ascii="ＭＳ 明朝" w:hAnsi="ＭＳ 明朝" w:eastAsia="ＭＳ 明朝"/>
                <w:sz w:val="24"/>
              </w:rPr>
              <w:t>大坂倫一、</w:t>
            </w:r>
            <w:r>
              <w:rPr>
                <w:rFonts w:hint="eastAsia" w:asciiTheme="minorEastAsia" w:hAnsiTheme="minorEastAsia" w:eastAsiaTheme="minorEastAsia"/>
                <w:sz w:val="24"/>
              </w:rPr>
              <w:t>佐藤文子</w:t>
            </w:r>
          </w:p>
          <w:p>
            <w:pPr>
              <w:pStyle w:val="0"/>
              <w:ind w:leftChars="0" w:firstLineChars="0"/>
              <w:rPr>
                <w:rFonts w:hint="default" w:eastAsia="SimSun" w:asciiTheme="minorEastAsia" w:hAnsiTheme="minorEastAsia"/>
                <w:sz w:val="24"/>
              </w:rPr>
            </w:pPr>
            <w:r>
              <w:rPr>
                <w:rFonts w:hint="eastAsia" w:asciiTheme="minorEastAsia" w:hAnsiTheme="minorEastAsia" w:eastAsiaTheme="minorEastAsia"/>
                <w:sz w:val="24"/>
              </w:rPr>
              <w:t>（読書活動家）松山哲男、高木三千子、須藤和恵、武者正樹</w:t>
            </w:r>
          </w:p>
          <w:p>
            <w:pPr>
              <w:pStyle w:val="0"/>
              <w:ind w:left="1440" w:hanging="1440" w:hangingChars="600"/>
              <w:rPr>
                <w:rFonts w:hint="default" w:eastAsia="SimSun" w:asciiTheme="minorEastAsia" w:hAnsiTheme="minorEastAsia"/>
                <w:sz w:val="24"/>
              </w:rPr>
            </w:pPr>
            <w:r>
              <w:rPr>
                <w:rFonts w:hint="eastAsia" w:asciiTheme="minorEastAsia" w:hAnsiTheme="minorEastAsia"/>
                <w:color w:val="auto"/>
                <w:sz w:val="24"/>
              </w:rPr>
              <w:t>（庁内委員）　近藤正嗣、重山大介</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（事務局）　　大越智輝、佐々木健、相馬杏</w:t>
            </w:r>
          </w:p>
        </w:tc>
      </w:tr>
      <w:tr>
        <w:trPr/>
        <w:tc>
          <w:tcPr>
            <w:tcW w:w="180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702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Theme="minorEastAsia" w:hAnsiTheme="minorEastAsia"/>
                <w:color w:val="auto"/>
                <w:sz w:val="24"/>
              </w:rPr>
              <w:t>（部会員）　　</w:t>
            </w:r>
            <w:r>
              <w:rPr>
                <w:rFonts w:hint="eastAsia" w:ascii="ＭＳ 明朝" w:hAnsi="ＭＳ 明朝" w:eastAsia="ＭＳ 明朝"/>
                <w:sz w:val="24"/>
              </w:rPr>
              <w:t>磯田大治</w:t>
            </w:r>
          </w:p>
        </w:tc>
      </w:tr>
      <w:tr>
        <w:trPr/>
        <w:tc>
          <w:tcPr>
            <w:tcW w:w="1800"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7020" w:type="dxa"/>
            <w:vAlign w:val="top"/>
          </w:tcPr>
          <w:p>
            <w:pPr>
              <w:pStyle w:val="0"/>
              <w:rPr>
                <w:rFonts w:hint="default" w:asciiTheme="minorEastAsia" w:hAnsiTheme="minorEastAsia"/>
                <w:sz w:val="24"/>
              </w:rPr>
            </w:pPr>
            <w:r>
              <w:rPr>
                <w:rFonts w:hint="eastAsia" w:asciiTheme="minorEastAsia" w:hAnsiTheme="minorEastAsia"/>
                <w:sz w:val="24"/>
              </w:rPr>
              <w:t>（１）本を読むことを広める取組みについて</w:t>
            </w:r>
          </w:p>
        </w:tc>
      </w:tr>
      <w:tr>
        <w:trPr/>
        <w:tc>
          <w:tcPr>
            <w:tcW w:w="1800"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7020"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第５３回育み部会参考資料（部会長作成）</w:t>
            </w:r>
          </w:p>
        </w:tc>
      </w:tr>
    </w:tbl>
    <w:p>
      <w:pPr>
        <w:pStyle w:val="0"/>
        <w:rPr>
          <w:rFonts w:hint="default" w:asciiTheme="minorEastAsia" w:hAnsiTheme="minorEastAsia"/>
          <w:color w:val="auto"/>
          <w:sz w:val="24"/>
          <w:highlight w:val="red"/>
        </w:rPr>
      </w:pPr>
    </w:p>
    <w:p>
      <w:pPr>
        <w:pStyle w:val="0"/>
        <w:ind w:left="240" w:hanging="240" w:hangingChars="100"/>
        <w:rPr>
          <w:rFonts w:hint="default" w:asciiTheme="minorEastAsia" w:hAnsiTheme="minorEastAsia"/>
          <w:color w:val="auto"/>
          <w:sz w:val="24"/>
          <w:highlight w:val="red"/>
        </w:rPr>
      </w:pPr>
      <w:r>
        <w:rPr>
          <w:rFonts w:hint="eastAsia"/>
          <w:sz w:val="24"/>
        </w:rPr>
        <w:t>※読書活動家の４名の方々にもご参加いただき、育み部会が</w:t>
      </w:r>
      <w:r>
        <w:rPr>
          <w:rFonts w:hint="eastAsia"/>
          <w:color w:val="auto"/>
          <w:sz w:val="24"/>
        </w:rPr>
        <w:t>できる活動について協議した。</w:t>
      </w:r>
    </w:p>
    <w:p>
      <w:pPr>
        <w:pStyle w:val="0"/>
        <w:rPr>
          <w:rFonts w:hint="default" w:asciiTheme="minorEastAsia" w:hAnsiTheme="minorEastAsia"/>
          <w:color w:val="auto"/>
          <w:sz w:val="24"/>
          <w:highlight w:val="none"/>
        </w:rPr>
      </w:pPr>
    </w:p>
    <w:p>
      <w:pPr>
        <w:pStyle w:val="0"/>
        <w:rPr>
          <w:rFonts w:hint="default" w:asciiTheme="minorEastAsia" w:hAnsiTheme="minorEastAsia"/>
          <w:color w:val="auto"/>
          <w:sz w:val="24"/>
          <w:highlight w:val="none"/>
        </w:rPr>
      </w:pPr>
      <w:r>
        <w:rPr>
          <w:rFonts w:hint="eastAsia" w:asciiTheme="minorEastAsia" w:hAnsiTheme="minorEastAsia"/>
          <w:color w:val="auto"/>
          <w:sz w:val="24"/>
          <w:highlight w:val="none"/>
        </w:rPr>
        <w:t>○前回の部会から</w:t>
      </w:r>
    </w:p>
    <w:p>
      <w:pPr>
        <w:pStyle w:val="0"/>
        <w:rPr>
          <w:rFonts w:hint="default" w:asciiTheme="minorEastAsia" w:hAnsiTheme="minorEastAsia"/>
          <w:color w:val="auto"/>
          <w:sz w:val="24"/>
          <w:highlight w:val="none"/>
        </w:rPr>
      </w:pPr>
      <w:r>
        <w:rPr>
          <w:rFonts w:hint="eastAsia" w:asciiTheme="minorEastAsia" w:hAnsiTheme="minorEastAsia"/>
          <w:color w:val="auto"/>
          <w:sz w:val="24"/>
          <w:highlight w:val="none"/>
        </w:rPr>
        <w:t>・市民の皆さんが読書に親しめるように（主に未就学児をターゲットに）</w:t>
      </w:r>
    </w:p>
    <w:p>
      <w:pPr>
        <w:pStyle w:val="0"/>
        <w:rPr>
          <w:rFonts w:hint="default" w:asciiTheme="minorEastAsia" w:hAnsiTheme="minorEastAsia"/>
          <w:color w:val="auto"/>
          <w:sz w:val="24"/>
          <w:highlight w:val="none"/>
        </w:rPr>
      </w:pPr>
      <w:r>
        <w:rPr>
          <w:rFonts w:hint="eastAsia" w:asciiTheme="minorEastAsia" w:hAnsiTheme="minorEastAsia"/>
          <w:color w:val="auto"/>
          <w:sz w:val="24"/>
          <w:highlight w:val="none"/>
        </w:rPr>
        <w:t>・アーニスへの設置を目指す絵本コーナーを舞台として、読み聞かせなどいろいろな</w:t>
      </w:r>
    </w:p>
    <w:p>
      <w:pPr>
        <w:pStyle w:val="0"/>
        <w:ind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取組を行う</w:t>
      </w:r>
    </w:p>
    <w:p>
      <w:pPr>
        <w:pStyle w:val="0"/>
        <w:rPr>
          <w:rFonts w:hint="default" w:asciiTheme="minorEastAsia" w:hAnsiTheme="minorEastAsia"/>
          <w:color w:val="auto"/>
          <w:sz w:val="24"/>
          <w:highlight w:val="none"/>
        </w:rPr>
      </w:pPr>
    </w:p>
    <w:p>
      <w:pPr>
        <w:pStyle w:val="0"/>
        <w:rPr>
          <w:rFonts w:hint="default" w:asciiTheme="minorEastAsia" w:hAnsiTheme="minorEastAsia"/>
          <w:color w:val="auto"/>
          <w:sz w:val="24"/>
          <w:highlight w:val="none"/>
        </w:rPr>
      </w:pPr>
      <w:r>
        <w:rPr>
          <w:rFonts w:hint="eastAsia"/>
          <w:sz w:val="24"/>
        </w:rPr>
        <w:t>○会議の要点</w:t>
      </w:r>
    </w:p>
    <w:p>
      <w:pPr>
        <w:pStyle w:val="0"/>
        <w:rPr>
          <w:rFonts w:hint="default" w:asciiTheme="minorEastAsia" w:hAnsiTheme="minorEastAsia"/>
          <w:color w:val="auto"/>
          <w:sz w:val="24"/>
          <w:highlight w:val="none"/>
        </w:rPr>
      </w:pPr>
      <w:r>
        <w:rPr>
          <w:rFonts w:hint="eastAsia" w:asciiTheme="minorEastAsia" w:hAnsiTheme="minorEastAsia"/>
          <w:sz w:val="24"/>
        </w:rPr>
        <w:t>（１）本を読むことを広める取組みについて</w:t>
      </w:r>
    </w:p>
    <w:p>
      <w:pPr>
        <w:pStyle w:val="0"/>
        <w:ind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①本の集め方について　</w:t>
      </w:r>
    </w:p>
    <w:p>
      <w:pPr>
        <w:pStyle w:val="0"/>
        <w:ind w:left="420" w:leftChars="20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・依頼の文書を出すとすぐに反応が来てしまうため、いつからなのか、本の保管</w:t>
      </w:r>
    </w:p>
    <w:p>
      <w:pPr>
        <w:pStyle w:val="0"/>
        <w:ind w:left="420" w:leftChars="20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場所をはっきりさせる（周知は学校が夏季休業に入る前に行い、保管場所は事</w:t>
      </w:r>
    </w:p>
    <w:p>
      <w:pPr>
        <w:pStyle w:val="0"/>
        <w:ind w:left="420" w:leftChars="20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務局で確保する。本の回収も事務局で行う）</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・市内の小学校や幼稚園、保育所に対し、廃棄処分する本がある場合の提供検討</w:t>
      </w:r>
    </w:p>
    <w:p>
      <w:pPr>
        <w:pStyle w:val="0"/>
        <w:ind w:left="420" w:leftChars="20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を依頼する。</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・寄贈依頼は小学校や幼稚園、保育所を通して保護者に向けても良いのでは。</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・市内の一般家庭に向け寄贈の協力を依頼する。</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・本の状態によって廃棄する可能性があることを周知。</w:t>
      </w:r>
      <w:bookmarkStart w:id="0" w:name="_GoBack"/>
      <w:bookmarkEnd w:id="0"/>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・町内会の回覧などで市民にも周知する</w:t>
      </w:r>
    </w:p>
    <w:p>
      <w:pPr>
        <w:pStyle w:val="0"/>
        <w:ind w:left="420" w:leftChars="200" w:firstLine="0" w:firstLineChars="0"/>
        <w:rPr>
          <w:rFonts w:hint="eastAsia"/>
        </w:rPr>
      </w:pPr>
      <w:r>
        <w:rPr>
          <w:rFonts w:hint="eastAsia" w:asciiTheme="minorEastAsia" w:hAnsiTheme="minorEastAsia"/>
          <w:color w:val="auto"/>
          <w:sz w:val="24"/>
          <w:highlight w:val="none"/>
        </w:rPr>
        <w:t>・</w:t>
      </w:r>
      <w:r>
        <w:rPr>
          <w:rFonts w:hint="eastAsia" w:asciiTheme="minorEastAsia" w:hAnsiTheme="minorEastAsia"/>
          <w:color w:val="auto"/>
          <w:sz w:val="24"/>
          <w:highlight w:val="none"/>
        </w:rPr>
        <w:t>FaceBook</w:t>
      </w:r>
      <w:r>
        <w:rPr>
          <w:rFonts w:hint="eastAsia" w:asciiTheme="minorEastAsia" w:hAnsiTheme="minorEastAsia"/>
          <w:color w:val="auto"/>
          <w:sz w:val="24"/>
          <w:highlight w:val="none"/>
        </w:rPr>
        <w:t>などのＳＮＳや市公式ウェブサイト、市広報紙にも寄贈依頼を掲載で</w:t>
      </w:r>
    </w:p>
    <w:p>
      <w:pPr>
        <w:pStyle w:val="0"/>
        <w:ind w:left="420" w:leftChars="200" w:firstLine="240" w:firstLineChars="100"/>
        <w:rPr>
          <w:rFonts w:hint="eastAsia"/>
        </w:rPr>
      </w:pPr>
      <w:r>
        <w:rPr>
          <w:rFonts w:hint="eastAsia" w:asciiTheme="minorEastAsia" w:hAnsiTheme="minorEastAsia"/>
          <w:color w:val="auto"/>
          <w:sz w:val="24"/>
          <w:highlight w:val="none"/>
        </w:rPr>
        <w:t>きない</w:t>
      </w:r>
      <w:r>
        <w:rPr>
          <w:rFonts w:hint="eastAsia" w:asciiTheme="minorEastAsia" w:hAnsiTheme="minorEastAsia"/>
          <w:color w:val="auto"/>
          <w:sz w:val="24"/>
        </w:rPr>
        <w:t>か。</w:t>
      </w:r>
    </w:p>
    <w:p>
      <w:pPr>
        <w:pStyle w:val="0"/>
        <w:ind w:left="0" w:leftChars="0" w:hanging="480" w:hangingChars="200"/>
        <w:rPr>
          <w:rFonts w:hint="default" w:asciiTheme="minorEastAsia" w:hAnsiTheme="minorEastAsia"/>
          <w:color w:val="auto"/>
          <w:sz w:val="24"/>
          <w:highlight w:val="none"/>
        </w:rPr>
      </w:pP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②集まった絵本の整理等について</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・集まった本は事務局で保管。</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・本の仕分けや消毒作業をするため、保管場所は作業スペースがあるところが望</w:t>
      </w:r>
    </w:p>
    <w:p>
      <w:pPr>
        <w:pStyle w:val="0"/>
        <w:ind w:left="420" w:leftChars="20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ましい。</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・本の消毒については、冊数によって市立図書館の機器を使用する。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③絵本コーナーの場所について</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・冊数によって場所を確定する。</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・ベストは無人の絵本コーナー（常設）。</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・冊数や場所によって、人を置く必要がある。</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・本棚の転倒防止を行うなど安全確保が必要。</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・駐車場のように責任についての看板を設置するのはどうか。</w:t>
      </w:r>
    </w:p>
    <w:p>
      <w:pPr>
        <w:pStyle w:val="0"/>
        <w:ind w:left="420" w:leftChars="200" w:right="-288" w:rightChars="-137"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・絵本コーナーに人がついているときは開放的な場所で絵本コーナーを展開し、人</w:t>
      </w:r>
    </w:p>
    <w:p>
      <w:pPr>
        <w:pStyle w:val="0"/>
        <w:ind w:left="420" w:leftChars="200" w:right="-288" w:rightChars="-137"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がいないときは本棚だけを出して縮小して展開をするのも一つの方法。</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④今後のスケジュール（案）について</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７月：寄贈の依頼</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９月：本の収集スタート</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・１０月：本の冊数によって今後の活動を検討</w:t>
      </w: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⑤その他</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・市民から絵本の購入費用提供の申し出があった場合の取り扱いについては、事</w:t>
      </w:r>
    </w:p>
    <w:p>
      <w:pPr>
        <w:pStyle w:val="0"/>
        <w:ind w:left="0" w:leftChars="0" w:firstLine="720" w:firstLineChars="300"/>
        <w:rPr>
          <w:rFonts w:hint="default" w:asciiTheme="minorEastAsia" w:hAnsiTheme="minorEastAsia"/>
          <w:color w:val="auto"/>
          <w:sz w:val="24"/>
          <w:highlight w:val="none"/>
        </w:rPr>
      </w:pPr>
      <w:r>
        <w:rPr>
          <w:rFonts w:hint="eastAsia" w:asciiTheme="minorEastAsia" w:hAnsiTheme="minorEastAsia"/>
          <w:color w:val="auto"/>
          <w:sz w:val="24"/>
          <w:highlight w:val="none"/>
        </w:rPr>
        <w:t>務局において検討する。</w:t>
      </w:r>
    </w:p>
    <w:p>
      <w:pPr>
        <w:pStyle w:val="0"/>
        <w:ind w:leftChars="0" w:firstLineChars="0"/>
        <w:rPr>
          <w:rFonts w:hint="default" w:asciiTheme="minorEastAsia" w:hAnsiTheme="minorEastAsia"/>
          <w:color w:val="auto"/>
          <w:sz w:val="24"/>
          <w:highlight w:val="none"/>
        </w:rPr>
      </w:pP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○次回について</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w:t>
      </w:r>
      <w:r>
        <w:rPr>
          <w:rFonts w:hint="eastAsia" w:asciiTheme="minorEastAsia" w:hAnsiTheme="minorEastAsia"/>
          <w:color w:val="auto"/>
          <w:sz w:val="24"/>
        </w:rPr>
        <w:t>　月日：令和３年８月２３日（月）に開催</w:t>
      </w:r>
    </w:p>
    <w:p>
      <w:pPr>
        <w:pStyle w:val="0"/>
        <w:ind w:left="0" w:leftChars="0" w:firstLine="480" w:firstLineChars="200"/>
        <w:rPr>
          <w:rFonts w:hint="default" w:asciiTheme="minorEastAsia" w:hAnsiTheme="minorEastAsia"/>
          <w:color w:val="auto"/>
          <w:sz w:val="24"/>
          <w:highlight w:val="none"/>
        </w:rPr>
      </w:pPr>
      <w:r>
        <w:rPr>
          <w:rFonts w:hint="eastAsia" w:asciiTheme="minorEastAsia" w:hAnsiTheme="minorEastAsia"/>
          <w:color w:val="auto"/>
          <w:sz w:val="24"/>
          <w:highlight w:val="none"/>
        </w:rPr>
        <w:t>※なお、次回部会とは別に読書活動家の皆さんと合田部会員が次の日時に集まり、</w:t>
      </w:r>
    </w:p>
    <w:p>
      <w:pPr>
        <w:pStyle w:val="0"/>
        <w:ind w:left="0" w:leftChars="0" w:firstLine="720" w:firstLineChars="300"/>
        <w:rPr>
          <w:rFonts w:hint="default" w:asciiTheme="minorEastAsia" w:hAnsiTheme="minorEastAsia"/>
          <w:color w:val="auto"/>
          <w:sz w:val="24"/>
          <w:highlight w:val="none"/>
        </w:rPr>
      </w:pPr>
      <w:r>
        <w:rPr>
          <w:rFonts w:hint="eastAsia" w:asciiTheme="minorEastAsia" w:hAnsiTheme="minorEastAsia"/>
          <w:color w:val="auto"/>
          <w:sz w:val="24"/>
          <w:highlight w:val="none"/>
        </w:rPr>
        <w:t>本件取り組みや</w:t>
      </w:r>
      <w:r>
        <w:rPr>
          <w:rFonts w:hint="eastAsia" w:asciiTheme="minorEastAsia" w:hAnsiTheme="minorEastAsia"/>
          <w:color w:val="auto"/>
          <w:sz w:val="24"/>
        </w:rPr>
        <w:t>次回（８月）部会の内容</w:t>
      </w:r>
      <w:r>
        <w:rPr>
          <w:rFonts w:hint="eastAsia" w:asciiTheme="minorEastAsia" w:hAnsiTheme="minorEastAsia"/>
          <w:color w:val="auto"/>
          <w:sz w:val="24"/>
          <w:highlight w:val="none"/>
        </w:rPr>
        <w:t>についてさらに検討する。</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日時：令和３年７月１７日（土）</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アーニス２階　１８：００～</w:t>
      </w:r>
    </w:p>
    <w:p>
      <w:pPr>
        <w:pStyle w:val="0"/>
        <w:ind w:left="0" w:leftChars="0" w:firstLine="960" w:firstLineChars="400"/>
        <w:rPr>
          <w:rFonts w:hint="default" w:asciiTheme="minorEastAsia" w:hAnsiTheme="minorEastAsia"/>
          <w:color w:val="auto"/>
          <w:sz w:val="24"/>
          <w:highlight w:val="none"/>
        </w:rPr>
      </w:pPr>
      <w:r>
        <w:rPr>
          <w:rFonts w:hint="eastAsia" w:asciiTheme="minorEastAsia" w:hAnsiTheme="minorEastAsia"/>
          <w:color w:val="auto"/>
          <w:sz w:val="24"/>
          <w:highlight w:val="none"/>
        </w:rPr>
        <w:t>・読書活動家の皆さんの他に協力をいただける方も７月の会合に参加する可</w:t>
      </w:r>
    </w:p>
    <w:p>
      <w:pPr>
        <w:pStyle w:val="0"/>
        <w:ind w:left="0" w:leftChars="0" w:firstLine="1200" w:firstLineChars="500"/>
        <w:rPr>
          <w:rFonts w:hint="default" w:asciiTheme="minorEastAsia" w:hAnsiTheme="minorEastAsia"/>
          <w:color w:val="auto"/>
          <w:sz w:val="24"/>
          <w:highlight w:val="none"/>
        </w:rPr>
      </w:pPr>
      <w:r>
        <w:rPr>
          <w:rFonts w:hint="eastAsia" w:asciiTheme="minorEastAsia" w:hAnsiTheme="minorEastAsia"/>
          <w:color w:val="auto"/>
          <w:sz w:val="24"/>
          <w:highlight w:val="none"/>
        </w:rPr>
        <w:t>能性がある。</w:t>
      </w:r>
    </w:p>
    <w:p>
      <w:pPr>
        <w:pStyle w:val="0"/>
        <w:rPr>
          <w:rFonts w:hint="default" w:asciiTheme="minorEastAsia" w:hAnsiTheme="minorEastAsia"/>
          <w:sz w:val="24"/>
          <w:highlight w:val="none"/>
        </w:rPr>
      </w:pPr>
    </w:p>
    <w:sectPr>
      <w:headerReference r:id="rId5" w:type="default"/>
      <w:footerReference r:id="rId6"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8046</TotalTime>
  <Pages>2</Pages>
  <Words>1</Words>
  <Characters>1221</Characters>
  <Application>JUST Note</Application>
  <Lines>73</Lines>
  <Paragraphs>66</Paragraphs>
  <Company>Toshiba</Company>
  <CharactersWithSpaces>1249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相馬 杏</cp:lastModifiedBy>
  <cp:lastPrinted>2021-07-09T00:24:16Z</cp:lastPrinted>
  <dcterms:created xsi:type="dcterms:W3CDTF">2018-12-07T08:13:00Z</dcterms:created>
  <dcterms:modified xsi:type="dcterms:W3CDTF">2021-07-09T00:24:01Z</dcterms:modified>
  <cp:revision>114</cp:revision>
</cp:coreProperties>
</file>