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Target="word/document.xml" Id="rId1" Type="http://schemas.openxmlformats.org/officeDocument/2006/relationships/officeDocument" /><Relationship Target="docProps/core.xml" Id="rId2" Type="http://schemas.openxmlformats.org/package/2006/relationships/metadata/core-properties" /><Relationship Target="docProps/app.xml" Id="rId3" Type="http://schemas.openxmlformats.org/officeDocument/2006/relationships/extended-properties" /></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jc w:val="center"/>
        <w:rPr>
          <w:rFonts w:hint="default" w:asciiTheme="minorEastAsia" w:hAnsiTheme="minorEastAsia"/>
          <w:b w:val="1"/>
          <w:sz w:val="24"/>
        </w:rPr>
      </w:pPr>
      <w:r>
        <w:rPr>
          <w:rFonts w:hint="eastAsia" w:asciiTheme="minorEastAsia" w:hAnsiTheme="minorEastAsia"/>
          <w:b w:val="1"/>
          <w:sz w:val="24"/>
        </w:rPr>
        <w:t>第３３回登別市市民自治推進委員会　育み部会議事録</w:t>
      </w:r>
    </w:p>
    <w:p>
      <w:pPr>
        <w:pStyle w:val="0"/>
        <w:jc w:val="right"/>
        <w:rPr>
          <w:rFonts w:hint="default" w:asciiTheme="minorEastAsia" w:hAnsiTheme="minorEastAsia"/>
          <w:sz w:val="24"/>
        </w:rPr>
      </w:pPr>
      <w:r>
        <w:rPr>
          <w:rFonts w:hint="eastAsia" w:asciiTheme="minorEastAsia" w:hAnsiTheme="minorEastAsia"/>
          <w:sz w:val="24"/>
        </w:rPr>
        <w:t>（敬称略）</w:t>
      </w:r>
    </w:p>
    <w:p>
      <w:pPr>
        <w:pStyle w:val="0"/>
        <w:rPr>
          <w:rFonts w:hint="default" w:eastAsia="SimSun"/>
          <w:sz w:val="24"/>
        </w:rPr>
      </w:pPr>
    </w:p>
    <w:tbl>
      <w:tblPr>
        <w:tblStyle w:val="26"/>
        <w:tblW w:w="8494" w:type="dxa"/>
        <w:tblInd w:w="0" w:type="dxa"/>
        <w:tblLayout w:type="fixed"/>
        <w:tblLook w:firstRow="1" w:lastRow="0" w:firstColumn="1" w:lastColumn="0" w:noHBand="0" w:noVBand="1" w:val="04A0"/>
      </w:tblPr>
      <w:tblGrid>
        <w:gridCol w:w="1696"/>
        <w:gridCol w:w="6798"/>
      </w:tblGrid>
      <w:tr>
        <w:trPr/>
        <w:tc>
          <w:tcPr>
            <w:tcW w:w="1696" w:type="dxa"/>
            <w:shd w:val="clear" w:color="auto" w:themeFill="background1" w:themeFillTint="FF" w:themeFillShade="F2"/>
            <w:vAlign w:val="center"/>
          </w:tcPr>
          <w:p>
            <w:pPr>
              <w:pStyle w:val="0"/>
              <w:jc w:val="center"/>
              <w:rPr>
                <w:rFonts w:hint="default" w:asciiTheme="minorEastAsia" w:hAnsiTheme="minorEastAsia"/>
                <w:sz w:val="24"/>
              </w:rPr>
            </w:pPr>
            <w:r>
              <w:rPr>
                <w:rFonts w:hint="eastAsia" w:asciiTheme="minorEastAsia" w:hAnsiTheme="minorEastAsia"/>
                <w:spacing w:val="40"/>
                <w:kern w:val="0"/>
                <w:sz w:val="24"/>
                <w:fitText w:val="1200" w:id="1"/>
              </w:rPr>
              <w:t>開催日</w:t>
            </w:r>
            <w:r>
              <w:rPr>
                <w:rFonts w:hint="eastAsia" w:asciiTheme="minorEastAsia" w:hAnsiTheme="minorEastAsia"/>
                <w:spacing w:val="30"/>
                <w:kern w:val="0"/>
                <w:sz w:val="24"/>
                <w:fitText w:val="1200" w:id="1"/>
              </w:rPr>
              <w:t>時</w:t>
            </w:r>
          </w:p>
        </w:tc>
        <w:tc>
          <w:tcPr>
            <w:tcW w:w="6798" w:type="dxa"/>
            <w:vAlign w:val="top"/>
          </w:tcPr>
          <w:p>
            <w:pPr>
              <w:pStyle w:val="0"/>
              <w:rPr>
                <w:rFonts w:hint="default" w:asciiTheme="minorEastAsia" w:hAnsiTheme="minorEastAsia"/>
                <w:sz w:val="24"/>
              </w:rPr>
            </w:pPr>
            <w:r>
              <w:rPr>
                <w:rFonts w:hint="eastAsia" w:asciiTheme="minorEastAsia" w:hAnsiTheme="minorEastAsia"/>
                <w:sz w:val="24"/>
              </w:rPr>
              <w:t>平成３０年１２月１０日（月）１８時００分～</w:t>
            </w:r>
          </w:p>
        </w:tc>
      </w:tr>
      <w:tr>
        <w:trPr/>
        <w:tc>
          <w:tcPr>
            <w:tcW w:w="1696"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sz w:val="24"/>
              </w:rPr>
            </w:pPr>
            <w:r>
              <w:rPr>
                <w:rFonts w:hint="eastAsia" w:asciiTheme="minorEastAsia" w:hAnsiTheme="minorEastAsia"/>
                <w:spacing w:val="40"/>
                <w:kern w:val="0"/>
                <w:sz w:val="24"/>
                <w:fitText w:val="1200" w:id="2"/>
              </w:rPr>
              <w:t>開催場</w:t>
            </w:r>
            <w:r>
              <w:rPr>
                <w:rFonts w:hint="eastAsia" w:asciiTheme="minorEastAsia" w:hAnsiTheme="minorEastAsia"/>
                <w:spacing w:val="30"/>
                <w:kern w:val="0"/>
                <w:sz w:val="24"/>
                <w:fitText w:val="1200" w:id="2"/>
              </w:rPr>
              <w:t>所</w:t>
            </w:r>
          </w:p>
        </w:tc>
        <w:tc>
          <w:tcPr>
            <w:tcW w:w="679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r>
              <w:rPr>
                <w:rFonts w:hint="eastAsia" w:asciiTheme="minorEastAsia" w:hAnsiTheme="minorEastAsia"/>
                <w:sz w:val="24"/>
              </w:rPr>
              <w:t>登別市役所本庁舎　２階　第１委員会室</w:t>
            </w:r>
          </w:p>
        </w:tc>
      </w:tr>
      <w:tr>
        <w:trPr/>
        <w:tc>
          <w:tcPr>
            <w:tcW w:w="1696" w:type="dxa"/>
            <w:tcBorders>
              <w:top w:val="none" w:color="auto" w:sz="0" w:space="0"/>
              <w:left w:val="none" w:color="auto" w:sz="0" w:space="0"/>
              <w:bottom w:val="dashSmallGap"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sz w:val="24"/>
              </w:rPr>
            </w:pPr>
            <w:r>
              <w:rPr>
                <w:rFonts w:hint="eastAsia" w:asciiTheme="minorEastAsia" w:hAnsiTheme="minorEastAsia"/>
                <w:sz w:val="24"/>
              </w:rPr>
              <w:t>出席者</w:t>
            </w:r>
          </w:p>
        </w:tc>
        <w:tc>
          <w:tcPr>
            <w:tcW w:w="6798"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r>
              <w:rPr>
                <w:rFonts w:hint="eastAsia" w:asciiTheme="minorEastAsia" w:hAnsiTheme="minorEastAsia"/>
                <w:sz w:val="24"/>
              </w:rPr>
              <w:t>（部会長）　安宅錦也</w:t>
            </w:r>
          </w:p>
          <w:p>
            <w:pPr>
              <w:pStyle w:val="0"/>
              <w:rPr>
                <w:rFonts w:hint="default" w:asciiTheme="minorEastAsia" w:hAnsiTheme="minorEastAsia"/>
                <w:sz w:val="24"/>
              </w:rPr>
            </w:pPr>
            <w:r>
              <w:rPr>
                <w:rFonts w:hint="eastAsia" w:asciiTheme="minorEastAsia" w:hAnsiTheme="minorEastAsia"/>
                <w:sz w:val="24"/>
              </w:rPr>
              <w:t>（副部会長）川村正勝</w:t>
            </w:r>
          </w:p>
          <w:p>
            <w:pPr>
              <w:pStyle w:val="0"/>
              <w:rPr>
                <w:rFonts w:hint="default"/>
                <w:sz w:val="24"/>
              </w:rPr>
            </w:pPr>
            <w:r>
              <w:rPr>
                <w:rFonts w:hint="eastAsia" w:asciiTheme="minorEastAsia" w:hAnsiTheme="minorEastAsia"/>
                <w:sz w:val="24"/>
              </w:rPr>
              <w:t>（部会員）　</w:t>
            </w:r>
            <w:r>
              <w:rPr>
                <w:rFonts w:hint="eastAsia"/>
                <w:sz w:val="24"/>
              </w:rPr>
              <w:t>仲川弘誓、合田美津子、</w:t>
            </w:r>
            <w:r>
              <w:rPr>
                <w:rFonts w:hint="eastAsia" w:asciiTheme="minorEastAsia" w:hAnsiTheme="minorEastAsia"/>
                <w:sz w:val="24"/>
              </w:rPr>
              <w:t>磯田大治</w:t>
            </w:r>
            <w:r>
              <w:rPr>
                <w:rFonts w:hint="eastAsia"/>
                <w:sz w:val="24"/>
              </w:rPr>
              <w:t>、神谷博達</w:t>
            </w:r>
          </w:p>
          <w:p>
            <w:pPr>
              <w:pStyle w:val="0"/>
              <w:rPr>
                <w:rFonts w:hint="eastAsia" w:asciiTheme="minorEastAsia" w:hAnsiTheme="minorEastAsia"/>
                <w:sz w:val="24"/>
              </w:rPr>
            </w:pPr>
            <w:r>
              <w:rPr>
                <w:rFonts w:hint="eastAsia" w:asciiTheme="minorEastAsia" w:hAnsiTheme="minorEastAsia"/>
                <w:sz w:val="24"/>
              </w:rPr>
              <w:t>（庁内委員）安部直也</w:t>
            </w:r>
          </w:p>
          <w:p>
            <w:pPr>
              <w:pStyle w:val="0"/>
              <w:rPr>
                <w:rFonts w:hint="eastAsia" w:asciiTheme="minorEastAsia" w:hAnsiTheme="minorEastAsia"/>
                <w:sz w:val="24"/>
              </w:rPr>
            </w:pPr>
            <w:r>
              <w:rPr>
                <w:rFonts w:hint="eastAsia" w:asciiTheme="minorEastAsia" w:hAnsiTheme="minorEastAsia"/>
                <w:sz w:val="24"/>
              </w:rPr>
              <w:t>（その他）　室蘭工業大学　宮嶋麻衣</w:t>
            </w:r>
          </w:p>
          <w:p>
            <w:pPr>
              <w:pStyle w:val="0"/>
              <w:rPr>
                <w:rFonts w:hint="default" w:eastAsia="SimSun" w:asciiTheme="minorEastAsia" w:hAnsiTheme="minorEastAsia"/>
                <w:sz w:val="24"/>
              </w:rPr>
            </w:pPr>
            <w:r>
              <w:rPr>
                <w:rFonts w:hint="eastAsia" w:asciiTheme="minorEastAsia" w:hAnsiTheme="minorEastAsia"/>
                <w:sz w:val="24"/>
              </w:rPr>
              <w:t>（事務局）　笠井康之　笹田恭平</w:t>
            </w:r>
          </w:p>
        </w:tc>
      </w:tr>
      <w:tr>
        <w:trPr/>
        <w:tc>
          <w:tcPr>
            <w:tcW w:w="1696" w:type="dxa"/>
            <w:tcBorders>
              <w:top w:val="dashSmallGap" w:color="auto" w:sz="4"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sz w:val="24"/>
              </w:rPr>
            </w:pPr>
            <w:r>
              <w:rPr>
                <w:rFonts w:hint="eastAsia" w:asciiTheme="minorEastAsia" w:hAnsiTheme="minorEastAsia"/>
                <w:sz w:val="24"/>
              </w:rPr>
              <w:t>欠席者</w:t>
            </w:r>
          </w:p>
        </w:tc>
        <w:tc>
          <w:tcPr>
            <w:tcW w:w="6798"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eastAsia="SimSun" w:asciiTheme="minorEastAsia" w:hAnsiTheme="minorEastAsia"/>
                <w:sz w:val="24"/>
              </w:rPr>
            </w:pPr>
            <w:r>
              <w:rPr>
                <w:rFonts w:hint="eastAsia"/>
                <w:sz w:val="24"/>
              </w:rPr>
              <w:t>佐藤文子</w:t>
            </w:r>
            <w:r>
              <w:rPr>
                <w:rFonts w:hint="eastAsia" w:asciiTheme="minorEastAsia" w:hAnsiTheme="minorEastAsia"/>
                <w:sz w:val="24"/>
              </w:rPr>
              <w:t>（部会員）橋場　太（庁内委員）</w:t>
            </w:r>
          </w:p>
        </w:tc>
      </w:tr>
      <w:tr>
        <w:trPr/>
        <w:tc>
          <w:tcPr>
            <w:tcW w:w="1696" w:type="dxa"/>
            <w:shd w:val="clear" w:color="auto" w:themeFill="background1" w:themeFillTint="FF" w:themeFillShade="F2"/>
            <w:vAlign w:val="center"/>
          </w:tcPr>
          <w:p>
            <w:pPr>
              <w:pStyle w:val="0"/>
              <w:jc w:val="center"/>
              <w:rPr>
                <w:rFonts w:hint="default" w:asciiTheme="minorEastAsia" w:hAnsiTheme="minorEastAsia"/>
                <w:sz w:val="24"/>
              </w:rPr>
            </w:pPr>
            <w:r>
              <w:rPr>
                <w:rFonts w:hint="eastAsia" w:asciiTheme="minorEastAsia" w:hAnsiTheme="minorEastAsia"/>
                <w:sz w:val="24"/>
              </w:rPr>
              <w:t>議題</w:t>
            </w:r>
          </w:p>
        </w:tc>
        <w:tc>
          <w:tcPr>
            <w:tcW w:w="6798" w:type="dxa"/>
            <w:vAlign w:val="top"/>
          </w:tcPr>
          <w:p>
            <w:pPr>
              <w:pStyle w:val="0"/>
              <w:rPr>
                <w:rFonts w:hint="default" w:asciiTheme="minorEastAsia" w:hAnsiTheme="minorEastAsia"/>
                <w:sz w:val="24"/>
              </w:rPr>
            </w:pPr>
            <w:r>
              <w:rPr>
                <w:rFonts w:hint="eastAsia" w:asciiTheme="minorEastAsia" w:hAnsiTheme="minorEastAsia"/>
                <w:sz w:val="24"/>
              </w:rPr>
              <w:t>のびのび公園の利活用について（アンケートまとめ）</w:t>
            </w:r>
          </w:p>
        </w:tc>
      </w:tr>
      <w:tr>
        <w:trPr/>
        <w:tc>
          <w:tcPr>
            <w:tcW w:w="1696" w:type="dxa"/>
            <w:shd w:val="clear" w:color="auto" w:themeFill="background1" w:themeFillTint="FF" w:themeFillShade="F2"/>
            <w:vAlign w:val="center"/>
          </w:tcPr>
          <w:p>
            <w:pPr>
              <w:pStyle w:val="0"/>
              <w:jc w:val="center"/>
              <w:rPr>
                <w:rFonts w:hint="default" w:asciiTheme="minorEastAsia" w:hAnsiTheme="minorEastAsia"/>
                <w:sz w:val="24"/>
              </w:rPr>
            </w:pPr>
            <w:r>
              <w:rPr>
                <w:rFonts w:hint="eastAsia" w:asciiTheme="minorEastAsia" w:hAnsiTheme="minorEastAsia"/>
                <w:sz w:val="24"/>
              </w:rPr>
              <w:t>配布資料</w:t>
            </w:r>
          </w:p>
        </w:tc>
        <w:tc>
          <w:tcPr>
            <w:tcW w:w="6798" w:type="dxa"/>
            <w:vAlign w:val="top"/>
          </w:tcPr>
          <w:p>
            <w:pPr>
              <w:pStyle w:val="0"/>
              <w:rPr>
                <w:rFonts w:hint="default" w:asciiTheme="minorEastAsia" w:hAnsiTheme="minorEastAsia"/>
                <w:sz w:val="24"/>
              </w:rPr>
            </w:pPr>
            <w:r>
              <w:rPr>
                <w:rFonts w:hint="eastAsia" w:asciiTheme="minorEastAsia" w:hAnsiTheme="minorEastAsia"/>
                <w:sz w:val="24"/>
              </w:rPr>
              <w:t>のびのび公園に関する調査（アンケート結果）</w:t>
            </w:r>
          </w:p>
          <w:p>
            <w:pPr>
              <w:pStyle w:val="0"/>
              <w:rPr>
                <w:rFonts w:hint="default" w:asciiTheme="minorEastAsia" w:hAnsiTheme="minorEastAsia"/>
                <w:sz w:val="24"/>
              </w:rPr>
            </w:pPr>
            <w:r>
              <w:rPr>
                <w:rFonts w:hint="eastAsia" w:asciiTheme="minorEastAsia" w:hAnsiTheme="minorEastAsia"/>
                <w:sz w:val="24"/>
              </w:rPr>
              <w:t>若草小・富岸小　小学生対象アンケート結果</w:t>
            </w:r>
          </w:p>
          <w:p>
            <w:pPr>
              <w:pStyle w:val="0"/>
              <w:rPr>
                <w:rFonts w:hint="default" w:asciiTheme="minorEastAsia" w:hAnsiTheme="minorEastAsia"/>
                <w:sz w:val="24"/>
              </w:rPr>
            </w:pPr>
            <w:r>
              <w:rPr>
                <w:rFonts w:hint="eastAsia" w:asciiTheme="minorEastAsia" w:hAnsiTheme="minorEastAsia"/>
                <w:sz w:val="24"/>
              </w:rPr>
              <w:t>のびのび公園周辺住民対象アンケート結果</w:t>
            </w:r>
          </w:p>
        </w:tc>
      </w:tr>
    </w:tbl>
    <w:p>
      <w:pPr>
        <w:pStyle w:val="0"/>
        <w:rPr>
          <w:rFonts w:hint="default"/>
          <w:sz w:val="24"/>
        </w:rPr>
      </w:pPr>
      <w:r>
        <w:rPr>
          <w:rFonts w:hint="eastAsia"/>
          <w:sz w:val="24"/>
        </w:rPr>
        <w:t>１．会議の要点</w:t>
      </w:r>
    </w:p>
    <w:p>
      <w:pPr>
        <w:pStyle w:val="0"/>
        <w:rPr>
          <w:rFonts w:hint="eastAsia"/>
          <w:sz w:val="24"/>
        </w:rPr>
      </w:pPr>
      <w:r>
        <w:rPr>
          <w:rFonts w:hint="eastAsia"/>
          <w:sz w:val="24"/>
        </w:rPr>
        <w:t xml:space="preserve"> </w:t>
      </w:r>
      <w:r>
        <w:rPr>
          <w:rFonts w:hint="eastAsia"/>
          <w:sz w:val="24"/>
        </w:rPr>
        <w:t>８月６日から９月３０日までののびのび公園のボール遊び実施期間についてのアンケート調査を若草小学校、富岸小学校の生徒、のびのび公園近隣住民を対象に行った。</w:t>
      </w:r>
    </w:p>
    <w:p>
      <w:pPr>
        <w:pStyle w:val="0"/>
        <w:rPr>
          <w:rFonts w:hint="default"/>
          <w:sz w:val="24"/>
        </w:rPr>
      </w:pPr>
      <w:r>
        <w:rPr>
          <w:rFonts w:hint="eastAsia"/>
          <w:sz w:val="24"/>
        </w:rPr>
        <w:t>　アンケート結果を基に、より活用される公園になるには何が必要なのかを今回の部会で考える。</w:t>
      </w:r>
    </w:p>
    <w:p>
      <w:pPr>
        <w:pStyle w:val="0"/>
        <w:rPr>
          <w:rFonts w:hint="default"/>
          <w:sz w:val="24"/>
        </w:rPr>
      </w:pPr>
    </w:p>
    <w:p>
      <w:pPr>
        <w:pStyle w:val="0"/>
        <w:rPr>
          <w:rFonts w:hint="default"/>
          <w:sz w:val="24"/>
        </w:rPr>
      </w:pPr>
      <w:r>
        <w:rPr>
          <w:rFonts w:hint="eastAsia"/>
          <w:sz w:val="24"/>
        </w:rPr>
        <w:t>（以下、富岸小学校、若草小学校のアンケート結果から）</w:t>
      </w:r>
    </w:p>
    <w:p>
      <w:pPr>
        <w:pStyle w:val="0"/>
        <w:rPr>
          <w:rFonts w:hint="default"/>
          <w:sz w:val="24"/>
        </w:rPr>
      </w:pPr>
      <w:r>
        <w:rPr>
          <w:rFonts w:hint="eastAsia"/>
          <w:sz w:val="24"/>
        </w:rPr>
        <w:t>・富岸小学校の１、２年生は親や兄弟と一緒でなければのびのび公園で遊ぶことができないため利用が少ない。</w:t>
      </w:r>
    </w:p>
    <w:p>
      <w:pPr>
        <w:pStyle w:val="0"/>
        <w:rPr>
          <w:rFonts w:hint="default"/>
          <w:sz w:val="24"/>
        </w:rPr>
      </w:pPr>
      <w:r>
        <w:rPr>
          <w:rFonts w:hint="eastAsia"/>
          <w:sz w:val="24"/>
        </w:rPr>
        <w:t>・ボール遊びができる公園として、利用しやすい公園になるには、コート（地面）を平らにすることや雑草の除去等が求められている。</w:t>
      </w:r>
    </w:p>
    <w:p>
      <w:pPr>
        <w:pStyle w:val="0"/>
        <w:rPr>
          <w:rFonts w:hint="default"/>
          <w:sz w:val="24"/>
        </w:rPr>
      </w:pPr>
      <w:r>
        <w:rPr>
          <w:rFonts w:hint="eastAsia"/>
          <w:sz w:val="24"/>
        </w:rPr>
        <w:t>・来年もボール遊び期間を設ければ、今年以上に遊ぶ人が増える見込みがある。</w:t>
      </w:r>
    </w:p>
    <w:p>
      <w:pPr>
        <w:pStyle w:val="0"/>
        <w:rPr>
          <w:rFonts w:hint="default"/>
          <w:sz w:val="24"/>
        </w:rPr>
      </w:pPr>
    </w:p>
    <w:p>
      <w:pPr>
        <w:pStyle w:val="0"/>
        <w:rPr>
          <w:rFonts w:hint="default"/>
          <w:sz w:val="24"/>
        </w:rPr>
      </w:pPr>
      <w:r>
        <w:rPr>
          <w:rFonts w:hint="eastAsia"/>
          <w:sz w:val="24"/>
        </w:rPr>
        <w:t>（以下、地域住民のアンケート結果から）</w:t>
      </w:r>
    </w:p>
    <w:p>
      <w:pPr>
        <w:pStyle w:val="0"/>
        <w:rPr>
          <w:rFonts w:hint="default"/>
          <w:sz w:val="24"/>
        </w:rPr>
      </w:pPr>
      <w:r>
        <w:rPr>
          <w:rFonts w:hint="eastAsia"/>
          <w:sz w:val="24"/>
        </w:rPr>
        <w:t>・子どもが増えて良かったこともあった反面、道路に子どもやボールの飛び出しが見られるなど悪かった部分もあった。フェンスの設置などボールが道路に飛び出ないような工夫をしなければならない。</w:t>
      </w:r>
    </w:p>
    <w:p>
      <w:pPr>
        <w:pStyle w:val="0"/>
        <w:rPr>
          <w:rFonts w:hint="default"/>
          <w:sz w:val="24"/>
        </w:rPr>
      </w:pPr>
      <w:r>
        <w:rPr>
          <w:rFonts w:hint="eastAsia"/>
          <w:sz w:val="24"/>
        </w:rPr>
        <w:t>・子どもの利用に対しての苦情がなかったことから、多くの人が子どものボール遊びについて賛成していると思われるが、そのための環境づくりが求められている。</w:t>
      </w:r>
    </w:p>
    <w:p>
      <w:pPr>
        <w:pStyle w:val="0"/>
        <w:rPr>
          <w:rFonts w:hint="default"/>
          <w:sz w:val="24"/>
        </w:rPr>
      </w:pPr>
    </w:p>
    <w:p>
      <w:pPr>
        <w:pStyle w:val="0"/>
        <w:jc w:val="right"/>
        <w:rPr>
          <w:rFonts w:hint="default"/>
          <w:sz w:val="24"/>
        </w:rPr>
      </w:pPr>
    </w:p>
    <w:p>
      <w:pPr>
        <w:pStyle w:val="0"/>
        <w:jc w:val="right"/>
        <w:rPr>
          <w:rFonts w:hint="default"/>
          <w:sz w:val="24"/>
        </w:rPr>
      </w:pPr>
      <w:bookmarkStart w:id="0" w:name="_GoBack"/>
      <w:bookmarkEnd w:id="0"/>
      <w:r>
        <w:rPr>
          <w:rFonts w:hint="eastAsia"/>
          <w:sz w:val="24"/>
        </w:rPr>
        <w:t>（裏面へ）</w:t>
      </w:r>
    </w:p>
    <w:p>
      <w:pPr>
        <w:pStyle w:val="0"/>
        <w:rPr>
          <w:rFonts w:hint="eastAsia"/>
          <w:sz w:val="24"/>
        </w:rPr>
      </w:pPr>
      <w:r>
        <w:rPr>
          <w:rFonts w:hint="eastAsia"/>
          <w:sz w:val="24"/>
        </w:rPr>
        <w:t>２．まとめ</w:t>
      </w:r>
    </w:p>
    <w:p>
      <w:pPr>
        <w:pStyle w:val="0"/>
        <w:ind w:leftChars="0" w:firstLine="0" w:firstLineChars="0"/>
        <w:rPr>
          <w:rFonts w:hint="eastAsia"/>
          <w:sz w:val="24"/>
        </w:rPr>
      </w:pPr>
      <w:r>
        <w:rPr>
          <w:rFonts w:hint="eastAsia"/>
          <w:sz w:val="24"/>
        </w:rPr>
        <w:t>・今回の取組は周知期間が短かったため、次年度については、充分な周知期間を設ける必要がある。</w:t>
      </w:r>
    </w:p>
    <w:p>
      <w:pPr>
        <w:pStyle w:val="0"/>
        <w:ind w:leftChars="0" w:firstLine="0" w:firstLineChars="0"/>
        <w:rPr>
          <w:rFonts w:hint="eastAsia"/>
          <w:sz w:val="24"/>
        </w:rPr>
      </w:pPr>
      <w:r>
        <w:rPr>
          <w:rFonts w:hint="eastAsia"/>
          <w:sz w:val="24"/>
        </w:rPr>
        <w:t>・利用率を上げるためにコート（地面）の整地が必要であると考えられるが、整地には費用がかかるため、今後どのように進めていくか部会の中で検討しなければならない。</w:t>
      </w:r>
    </w:p>
    <w:p>
      <w:pPr>
        <w:pStyle w:val="0"/>
        <w:ind w:leftChars="0" w:firstLine="0" w:firstLineChars="0"/>
        <w:rPr>
          <w:rFonts w:hint="eastAsia"/>
          <w:sz w:val="24"/>
        </w:rPr>
      </w:pPr>
      <w:r>
        <w:rPr>
          <w:rFonts w:hint="eastAsia"/>
          <w:sz w:val="24"/>
        </w:rPr>
        <w:t>・部会として、ボール遊びができる公園を増やすのではなく、地域ごとに特色のある公園にしてもいいと考える。（犬の散歩ができる公園、花植えができる公園など）</w:t>
      </w:r>
    </w:p>
    <w:p>
      <w:pPr>
        <w:pStyle w:val="0"/>
        <w:rPr>
          <w:rFonts w:hint="eastAsia"/>
          <w:sz w:val="24"/>
        </w:rPr>
      </w:pPr>
      <w:r>
        <w:rPr>
          <w:rFonts w:hint="eastAsia"/>
          <w:sz w:val="24"/>
        </w:rPr>
        <w:t>・アンケート結果等を基に、公園の利活用についての提言書を作成し、部会で協議する。</w:t>
      </w:r>
    </w:p>
    <w:p>
      <w:pPr>
        <w:pStyle w:val="0"/>
        <w:rPr>
          <w:rFonts w:hint="eastAsia"/>
          <w:sz w:val="24"/>
        </w:rPr>
      </w:pPr>
    </w:p>
    <w:p>
      <w:pPr>
        <w:pStyle w:val="0"/>
        <w:ind w:leftChars="0" w:firstLine="0" w:firstLineChars="0"/>
        <w:rPr>
          <w:rFonts w:hint="default" w:asciiTheme="minorEastAsia" w:hAnsiTheme="minorEastAsia"/>
          <w:sz w:val="24"/>
        </w:rPr>
      </w:pPr>
      <w:r>
        <w:rPr>
          <w:rFonts w:hint="eastAsia" w:asciiTheme="minorEastAsia" w:hAnsiTheme="minorEastAsia"/>
          <w:sz w:val="24"/>
        </w:rPr>
        <w:t>３．次回について</w:t>
      </w:r>
    </w:p>
    <w:p>
      <w:pPr>
        <w:pStyle w:val="0"/>
        <w:ind w:leftChars="0" w:firstLine="0" w:firstLineChars="0"/>
        <w:rPr>
          <w:rFonts w:hint="default" w:asciiTheme="minorEastAsia" w:hAnsiTheme="minorEastAsia"/>
          <w:sz w:val="24"/>
        </w:rPr>
      </w:pPr>
      <w:r>
        <w:rPr>
          <w:rFonts w:hint="eastAsia" w:asciiTheme="minorEastAsia" w:hAnsiTheme="minorEastAsia"/>
          <w:sz w:val="24"/>
        </w:rPr>
        <w:t>　日時：平成３１年１月２２日（火）１７時３０分～</w:t>
      </w:r>
    </w:p>
    <w:p>
      <w:pPr>
        <w:pStyle w:val="0"/>
        <w:ind w:left="0" w:leftChars="0" w:firstLine="240" w:firstLineChars="100"/>
        <w:rPr>
          <w:rFonts w:hint="default" w:asciiTheme="minorEastAsia" w:hAnsiTheme="minorEastAsia"/>
          <w:sz w:val="24"/>
        </w:rPr>
      </w:pPr>
      <w:r>
        <w:rPr>
          <w:rFonts w:hint="eastAsia" w:asciiTheme="minorEastAsia" w:hAnsiTheme="minorEastAsia"/>
          <w:sz w:val="24"/>
        </w:rPr>
        <w:t>場所：第１委員会室</w:t>
      </w:r>
    </w:p>
    <w:p>
      <w:pPr>
        <w:pStyle w:val="0"/>
        <w:ind w:left="0" w:leftChars="0" w:firstLine="0" w:firstLineChars="0"/>
        <w:rPr>
          <w:rFonts w:hint="default" w:asciiTheme="minorEastAsia" w:hAnsiTheme="minorEastAsia"/>
          <w:sz w:val="24"/>
        </w:rPr>
      </w:pPr>
    </w:p>
    <w:p>
      <w:pPr>
        <w:pStyle w:val="0"/>
        <w:ind w:left="0" w:leftChars="0" w:firstLine="0" w:firstLineChars="0"/>
        <w:jc w:val="right"/>
        <w:rPr>
          <w:rFonts w:hint="default" w:asciiTheme="minorEastAsia" w:hAnsiTheme="minorEastAsia"/>
          <w:sz w:val="24"/>
        </w:rPr>
      </w:pPr>
      <w:r>
        <w:rPr>
          <w:rFonts w:hint="eastAsia" w:asciiTheme="minorEastAsia" w:hAnsiTheme="minorEastAsia"/>
          <w:sz w:val="24"/>
        </w:rPr>
        <w:t>（以上）</w:t>
      </w:r>
    </w:p>
    <w:sectPr>
      <w:footerReference r:id="rId5" w:type="default"/>
      <w:pgSz w:w="11906" w:h="16838"/>
      <w:pgMar w:top="1418" w:right="1418" w:bottom="1418"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SimSun">
    <w:panose1 w:val="00000000000000000000"/>
    <w:charset w:val="80"/>
    <w:family w:val="auto"/>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sdt>
    <w:sdtPr>
      <w:rPr>
        <w:rFonts w:hint="default"/>
      </w:rPr>
      <w:id w:val="-554011100"/>
      <w:docPartObj>
        <w:docPartGallery w:val="Page Numbers (Bottom of Page)"/>
        <w:docPartUnique/>
      </w:docPartObj>
    </w:sdtPr>
    <w:sdtEndPr>
      <w:rPr>
        <w:rFonts w:hint="default"/>
      </w:rPr>
    </w:sdtEndPr>
    <w:sdtContent>
      <w:p>
        <w:pPr>
          <w:pStyle w:val="17"/>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sdtContent>
  </w:sdt>
  <w:p>
    <w:pPr>
      <w:pStyle w:val="17"/>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No Spacing"/>
    <w:next w:val="19"/>
    <w:link w:val="20"/>
    <w:uiPriority w:val="0"/>
    <w:qFormat/>
    <w:rPr>
      <w:kern w:val="0"/>
      <w:sz w:val="22"/>
    </w:rPr>
  </w:style>
  <w:style w:type="character" w:styleId="20" w:customStyle="1">
    <w:name w:val="行間詰め (文字)"/>
    <w:basedOn w:val="10"/>
    <w:next w:val="20"/>
    <w:link w:val="19"/>
    <w:uiPriority w:val="0"/>
    <w:rPr>
      <w:kern w:val="0"/>
      <w:sz w:val="22"/>
    </w:rPr>
  </w:style>
  <w:style w:type="paragraph" w:styleId="21">
    <w:name w:val="List Paragraph"/>
    <w:basedOn w:val="0"/>
    <w:next w:val="21"/>
    <w:link w:val="0"/>
    <w:uiPriority w:val="0"/>
    <w:qFormat/>
    <w:pPr>
      <w:ind w:left="840" w:leftChars="400"/>
    </w:pPr>
  </w:style>
  <w:style w:type="paragraph" w:styleId="22">
    <w:name w:val="Balloon Text"/>
    <w:basedOn w:val="0"/>
    <w:next w:val="22"/>
    <w:link w:val="23"/>
    <w:uiPriority w:val="0"/>
    <w:semiHidden/>
    <w:rPr>
      <w:rFonts w:asciiTheme="majorHAnsi" w:hAnsiTheme="majorHAnsi" w:eastAsiaTheme="majorEastAsia"/>
      <w:sz w:val="18"/>
    </w:rPr>
  </w:style>
  <w:style w:type="character" w:styleId="23" w:customStyle="1">
    <w:name w:val="吹き出し (文字)"/>
    <w:basedOn w:val="10"/>
    <w:next w:val="23"/>
    <w:link w:val="22"/>
    <w:uiPriority w:val="0"/>
    <w:rPr>
      <w:rFonts w:asciiTheme="majorHAnsi" w:hAnsiTheme="majorHAnsi" w:eastAsiaTheme="majorEastAsia"/>
      <w:sz w:val="18"/>
    </w:rPr>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 w:type="table" w:styleId="26">
    <w:name w:val="Table Grid"/>
    <w:basedOn w:val="11"/>
    <w:next w:val="26"/>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Target="fontTable.xml" Id="rId1" Type="http://schemas.openxmlformats.org/officeDocument/2006/relationships/fontTable" /><Relationship Target="settings.xml" Id="rId3" Type="http://schemas.openxmlformats.org/officeDocument/2006/relationships/settings" /><Relationship Target="footer1.xml" Id="rId5" Type="http://schemas.openxmlformats.org/officeDocument/2006/relationships/footer" /><Relationship Target="styles.xml" Id="rId2" Type="http://schemas.openxmlformats.org/officeDocument/2006/relationships/styles" /><Relationship Target="theme/theme1.xml" Id="rId4" Type="http://schemas.openxmlformats.org/officeDocument/2006/relationships/theme" /><Relationship Target="commentsExtended.xml" Id="rId6" Type="http://schemas.microsoft.com/office/2011/relationships/commentsExtended"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776</TotalTime>
  <Pages>2</Pages>
  <Words>0</Words>
  <Characters>1043</Characters>
  <Application>JUST Note</Application>
  <Lines>60</Lines>
  <Paragraphs>41</Paragraphs>
  <Company>Toshiba</Company>
  <CharactersWithSpaces>1057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kaonreon</dc:creator>
  <cp:lastModifiedBy>sasada6026</cp:lastModifiedBy>
  <cp:lastPrinted>2019-02-01T01:14:00Z</cp:lastPrinted>
  <dcterms:created xsi:type="dcterms:W3CDTF">2018-12-07T08:13:00Z</dcterms:created>
  <dcterms:modified xsi:type="dcterms:W3CDTF">2019-03-21T07:37:57Z</dcterms:modified>
  <cp:revision>49</cp:revision>
</cp:coreProperties>
</file>