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別記様式第９号</w:t>
      </w:r>
      <w:r>
        <w:rPr>
          <w:rFonts w:hint="eastAsia" w:ascii="ＭＳ 明朝" w:hAnsi="ＭＳ 明朝" w:eastAsia="ＭＳ 明朝"/>
          <w:sz w:val="24"/>
        </w:rPr>
        <w:t>（第９条関係）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93"/>
        <w:gridCol w:w="1417"/>
        <w:gridCol w:w="1418"/>
        <w:gridCol w:w="424"/>
        <w:gridCol w:w="284"/>
        <w:gridCol w:w="993"/>
        <w:gridCol w:w="708"/>
        <w:gridCol w:w="2270"/>
      </w:tblGrid>
      <w:tr>
        <w:trPr>
          <w:cantSplit/>
          <w:trHeight w:val="789" w:hRule="atLeast"/>
        </w:trPr>
        <w:tc>
          <w:tcPr>
            <w:tcW w:w="38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危険物製造所等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一時使用休止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使用再開</w:t>
            </w:r>
          </w:p>
        </w:tc>
        <w:tc>
          <w:tcPr>
            <w:tcW w:w="29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7" w:hRule="atLeast"/>
        </w:trPr>
        <w:tc>
          <w:tcPr>
            <w:tcW w:w="85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24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登別市長　　　　　　　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200" w:firstLineChars="17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200" w:firstLineChars="17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住所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840" w:rightChars="4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電話（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1" w:hRule="atLeast"/>
        </w:trPr>
        <w:tc>
          <w:tcPr>
            <w:tcW w:w="9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設置者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設置場所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5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製造所等の別</w:t>
            </w: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貯蔵所又は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取扱所の区分</w:t>
            </w:r>
          </w:p>
        </w:tc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3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設置（変更）許可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年月日・番号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440" w:firstLineChars="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登（設・変）許第　　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8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休止の期間又は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再開の期日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5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休止又は再開の理由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その他必要な事項</w:t>
            </w:r>
          </w:p>
        </w:tc>
        <w:tc>
          <w:tcPr>
            <w:tcW w:w="609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9" w:hRule="atLeast"/>
        </w:trPr>
        <w:tc>
          <w:tcPr>
            <w:tcW w:w="42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※受付欄</w:t>
            </w:r>
          </w:p>
        </w:tc>
        <w:tc>
          <w:tcPr>
            <w:tcW w:w="42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※経過欄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</w:trPr>
        <w:tc>
          <w:tcPr>
            <w:tcW w:w="42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2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20" w:hanging="720" w:hangingChars="30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　３　※印の欄は、記入しないこと。</w:t>
      </w:r>
    </w:p>
    <w:sectPr>
      <w:pgSz w:w="11906" w:h="16838"/>
      <w:pgMar w:top="162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2024-04-04T01:11:00Z</dcterms:created>
  <dcterms:modified xsi:type="dcterms:W3CDTF">2024-06-13T08:30:26Z</dcterms:modified>
  <cp:revision>0</cp:revision>
</cp:coreProperties>
</file>