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（様式５－２）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登別市長　様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年　　月　　日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所在地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事業者名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代表者名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電話番号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担当者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就業証明書（移住支援金（テレワーク）の申請用）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下記のとおり相違ないことを証明します。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17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0"/>
        <w:rPr>
          <w:rFonts w:hint="default"/>
          <w:color w:val="000000" w:themeColor="text1"/>
          <w:sz w:val="24"/>
        </w:rPr>
      </w:pPr>
    </w:p>
    <w:tbl>
      <w:tblPr>
        <w:tblStyle w:val="11"/>
        <w:tblW w:w="92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2"/>
        <w:gridCol w:w="7087"/>
      </w:tblGrid>
      <w:tr>
        <w:trPr>
          <w:trHeight w:val="54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勤務者名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99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勤務者住所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（移住前）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99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勤務者住所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（移住後）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99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勤務先部署の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623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勤務先電話番号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53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入社年月日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3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勤続年数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3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移住の意思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所属先企業等からの命令（転勤、出向、出張、研修等含む）ではない　</w:t>
            </w:r>
          </w:p>
        </w:tc>
      </w:tr>
      <w:tr>
        <w:trPr>
          <w:trHeight w:val="53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雇用形態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週２０時間以上のテレワーク</w:t>
            </w:r>
          </w:p>
        </w:tc>
      </w:tr>
      <w:tr>
        <w:trPr>
          <w:trHeight w:val="799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テレワーク交付金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trike w:val="0"/>
                <w:dstrike w:val="1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kern w:val="0"/>
                <w:sz w:val="22"/>
              </w:rPr>
              <w:t>勤務者にデジタル田園都市国家構想交付金（デジタル実装タイプ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kern w:val="0"/>
                <w:sz w:val="22"/>
              </w:rPr>
              <w:t>（地方創生テレワーク型））又はその前歴事業による資金提供をしていない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/>
          <w:color w:val="000000" w:themeColor="text1"/>
          <w:highlight w:val="none"/>
        </w:rPr>
        <w:t>ＵＩＪターン新規就業支援事業</w:t>
      </w:r>
      <w:r>
        <w:rPr>
          <w:rFonts w:hint="eastAsia"/>
          <w:color w:val="000000" w:themeColor="text1"/>
        </w:rPr>
        <w:t>に関する事務のため、勤務者の勤務状況などの情報を、北海道又は登別市の求めに応じて、北海道及び登別市に提供することについて、勤務者の同意を得ています。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3506</TotalTime>
  <Pages>4</Pages>
  <Words>0</Words>
  <Characters>1759</Characters>
  <Application>JUST Note</Application>
  <Lines>229</Lines>
  <Paragraphs>95</Paragraphs>
  <CharactersWithSpaces>1987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mikami6259</cp:lastModifiedBy>
  <cp:lastPrinted>2023-07-31T07:09:21Z</cp:lastPrinted>
  <dcterms:created xsi:type="dcterms:W3CDTF">2019-09-17T02:56:00Z</dcterms:created>
  <dcterms:modified xsi:type="dcterms:W3CDTF">2025-05-23T06:42:44Z</dcterms:modified>
  <cp:revision>74</cp:revision>
</cp:coreProperties>
</file>