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w:t>
      </w:r>
      <w:bookmarkStart w:id="0" w:name="_GoBack"/>
      <w:bookmarkEnd w:id="0"/>
      <w:r>
        <w:rPr>
          <w:rFonts w:hint="eastAsia"/>
          <w:sz w:val="20"/>
        </w:rPr>
        <w:t>年　　月　　日</w:t>
      </w:r>
    </w:p>
    <w:p>
      <w:pPr>
        <w:pStyle w:val="0"/>
        <w:rPr>
          <w:rFonts w:hint="default"/>
          <w:sz w:val="20"/>
        </w:rPr>
      </w:pPr>
      <w:r>
        <w:rPr>
          <w:rFonts w:hint="eastAsia"/>
          <w:sz w:val="20"/>
        </w:rPr>
        <w:t>登別市長　様</w:t>
      </w:r>
    </w:p>
    <w:p>
      <w:pPr>
        <w:pStyle w:val="0"/>
        <w:tabs>
          <w:tab w:val="left" w:leader="none" w:pos="6096"/>
        </w:tabs>
        <w:wordWrap w:val="0"/>
        <w:ind w:left="0" w:leftChars="0"/>
        <w:jc w:val="right"/>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tabs>
          <w:tab w:val="left" w:leader="none" w:pos="6096"/>
        </w:tabs>
        <w:wordWrap w:val="0"/>
        <w:ind w:left="0" w:leftChars="0"/>
        <w:jc w:val="right"/>
        <w:rPr>
          <w:rFonts w:hint="default"/>
          <w:sz w:val="20"/>
        </w:rPr>
      </w:pPr>
      <w:r>
        <w:rPr>
          <w:rFonts w:hint="eastAsia"/>
          <w:sz w:val="20"/>
        </w:rPr>
        <w:t>電話番号　　　　　　　　　　　　　　　</w:t>
      </w:r>
    </w:p>
    <w:p>
      <w:pPr>
        <w:pStyle w:val="0"/>
        <w:tabs>
          <w:tab w:val="left" w:leader="none" w:pos="6096"/>
        </w:tabs>
        <w:wordWrap w:val="0"/>
        <w:ind w:left="0" w:leftChars="0"/>
        <w:jc w:val="right"/>
        <w:rPr>
          <w:rFonts w:hint="default"/>
          <w:sz w:val="20"/>
        </w:rPr>
      </w:pPr>
      <w:r>
        <w:rPr>
          <w:rFonts w:hint="eastAsia"/>
          <w:sz w:val="20"/>
        </w:rPr>
        <w:t>申請者氏名　　　　　　　　　　　　　　</w:t>
      </w:r>
    </w:p>
    <w:p>
      <w:pPr>
        <w:pStyle w:val="0"/>
        <w:wordWrap w:val="0"/>
        <w:ind w:leftChars="0" w:firstLineChars="0"/>
        <w:jc w:val="right"/>
        <w:rPr>
          <w:rFonts w:hint="default"/>
          <w:sz w:val="20"/>
        </w:rPr>
      </w:pPr>
      <w:r>
        <w:rPr>
          <w:rFonts w:hint="eastAsia"/>
          <w:sz w:val="20"/>
        </w:rPr>
        <w:t>（※法人の場合は代表者名）　　　　　</w:t>
      </w:r>
    </w:p>
    <w:p>
      <w:pPr>
        <w:pStyle w:val="0"/>
        <w:rPr>
          <w:rFonts w:hint="default"/>
          <w:sz w:val="20"/>
        </w:rPr>
      </w:pPr>
    </w:p>
    <w:p>
      <w:pPr>
        <w:pStyle w:val="0"/>
        <w:ind w:firstLine="200" w:firstLineChars="100"/>
        <w:rPr>
          <w:rFonts w:hint="default"/>
          <w:sz w:val="20"/>
        </w:rPr>
      </w:pPr>
      <w:r>
        <w:rPr>
          <w:rFonts w:hint="eastAsia"/>
          <w:sz w:val="20"/>
        </w:rPr>
        <w:t>産業競争力強化法第１１４条第２項に規定する認定創業支援等事業計画に記載された同法第２条第２２項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ind w:left="424" w:leftChars="202"/>
        <w:rPr>
          <w:rFonts w:hint="eastAsia"/>
          <w:sz w:val="20"/>
        </w:rPr>
      </w:pPr>
    </w:p>
    <w:p>
      <w:pPr>
        <w:pStyle w:val="0"/>
        <w:ind w:left="424" w:leftChars="202"/>
        <w:rPr>
          <w:rFonts w:hint="eastAsia"/>
          <w:sz w:val="20"/>
        </w:rPr>
      </w:pPr>
    </w:p>
    <w:p>
      <w:pPr>
        <w:pStyle w:val="0"/>
        <w:rPr>
          <w:rFonts w:hint="default"/>
          <w:sz w:val="20"/>
        </w:rPr>
      </w:pPr>
    </w:p>
    <w:p>
      <w:pPr>
        <w:pStyle w:val="0"/>
        <w:rPr>
          <w:rFonts w:hint="default"/>
          <w:sz w:val="20"/>
        </w:rPr>
      </w:pPr>
      <w:r>
        <w:rPr>
          <w:rFonts w:hint="eastAsia"/>
          <w:sz w:val="20"/>
        </w:rPr>
        <w:t>２．設立する会社の商号（屋号）・本店所在地</w:t>
      </w:r>
    </w:p>
    <w:p>
      <w:pPr>
        <w:pStyle w:val="0"/>
        <w:ind w:left="424" w:leftChars="202"/>
        <w:rPr>
          <w:rFonts w:hint="default"/>
          <w:sz w:val="20"/>
        </w:rPr>
      </w:pPr>
      <w:r>
        <w:rPr>
          <w:rFonts w:hint="eastAsia"/>
          <w:sz w:val="20"/>
        </w:rPr>
        <w:t>・商号（屋号）　　</w:t>
      </w:r>
    </w:p>
    <w:p>
      <w:pPr>
        <w:pStyle w:val="0"/>
        <w:ind w:left="424" w:leftChars="202"/>
        <w:rPr>
          <w:rFonts w:hint="default"/>
          <w:sz w:val="20"/>
        </w:rPr>
      </w:pPr>
      <w:r>
        <w:rPr>
          <w:rFonts w:hint="eastAsia"/>
          <w:sz w:val="20"/>
        </w:rPr>
        <w:t>・本店所在地　　　</w:t>
      </w:r>
    </w:p>
    <w:p>
      <w:pPr>
        <w:pStyle w:val="0"/>
        <w:rPr>
          <w:rFonts w:hint="default"/>
          <w:sz w:val="20"/>
        </w:rPr>
      </w:pPr>
    </w:p>
    <w:p>
      <w:pPr>
        <w:pStyle w:val="0"/>
        <w:rPr>
          <w:rFonts w:hint="default"/>
          <w:sz w:val="20"/>
        </w:rPr>
      </w:pPr>
      <w:r>
        <w:rPr>
          <w:rFonts w:hint="eastAsia"/>
          <w:sz w:val="20"/>
        </w:rPr>
        <w:t>３．設立する会社の資本額（会社の場合）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ind w:left="424" w:leftChars="202"/>
        <w:rPr>
          <w:rFonts w:hint="default"/>
          <w:sz w:val="20"/>
        </w:rPr>
      </w:pPr>
    </w:p>
    <w:p>
      <w:pPr>
        <w:pStyle w:val="0"/>
        <w:rPr>
          <w:rFonts w:hint="default"/>
          <w:sz w:val="20"/>
        </w:rPr>
      </w:pPr>
    </w:p>
    <w:p>
      <w:pPr>
        <w:pStyle w:val="0"/>
        <w:rPr>
          <w:rFonts w:hint="default"/>
          <w:sz w:val="20"/>
        </w:rPr>
      </w:pPr>
      <w:r>
        <w:rPr>
          <w:rFonts w:hint="eastAsia"/>
          <w:sz w:val="20"/>
        </w:rPr>
        <w:t>５．事業の開始時期</w:t>
      </w:r>
    </w:p>
    <w:p>
      <w:pPr>
        <w:pStyle w:val="0"/>
        <w:ind w:left="424" w:leftChars="202"/>
        <w:rPr>
          <w:rFonts w:hint="default"/>
          <w:sz w:val="20"/>
        </w:rPr>
      </w:pPr>
      <w:r>
        <w:rPr>
          <w:rFonts w:hint="eastAsia"/>
          <w:sz w:val="20"/>
        </w:rPr>
        <w:t>令和　　年　　月　　日</w:t>
      </w: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-222885</wp:posOffset>
                </wp:positionH>
                <wp:positionV relativeFrom="paragraph">
                  <wp:posOffset>118745</wp:posOffset>
                </wp:positionV>
                <wp:extent cx="5838825" cy="113728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137285"/>
                        </a:xfrm>
                        <a:prstGeom prst="rect">
                          <a:avLst/>
                        </a:prstGeom>
                        <a:noFill/>
                        <a:ln w="9525">
                          <a:solidFill>
                            <a:srgbClr val="000000"/>
                          </a:solidFill>
                          <a:miter lim="800000"/>
                          <a:headEnd/>
                          <a:tailEnd/>
                        </a:ln>
                      </wps:spPr>
                      <wps:bodyPr/>
                    </wps:wsp>
                  </a:graphicData>
                </a:graphic>
              </wp:anchor>
            </w:drawing>
          </mc:Choice>
          <mc:Fallback>
            <w:pict>
              <v:rect id="正方形/長方形 1" style="mso-wrap-distance-right:9pt;mso-wrap-distance-bottom:0pt;margin-top:9.35pt;mso-position-vertical-relative:text;mso-position-horizontal-relative:text;position:absolute;height:89.55pt;mso-wrap-distance-top:0pt;width:459.75pt;mso-wrap-distance-left:9pt;margin-left:-17.55pt;z-index:2;"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年　月　日</w:t>
      </w:r>
    </w:p>
    <w:p>
      <w:pPr>
        <w:pStyle w:val="0"/>
        <w:rPr>
          <w:rFonts w:hint="default"/>
          <w:sz w:val="20"/>
        </w:rPr>
      </w:pPr>
      <w:r>
        <w:rPr>
          <w:rFonts w:hint="eastAsia"/>
          <w:sz w:val="20"/>
        </w:rPr>
        <w:t>　　　　　　　　　　　　　　　　　　　　　　　　　　　　登別市長　小笠原　春一</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　　年　　月　　日まで</w:t>
      </w:r>
    </w:p>
    <w:p>
      <w:pPr>
        <w:pStyle w:val="0"/>
        <w:ind w:right="210"/>
        <w:jc w:val="right"/>
        <w:rPr>
          <w:rFonts w:hint="default"/>
        </w:rPr>
      </w:pPr>
      <w:r>
        <w:rPr>
          <w:rFonts w:hint="eastAsia"/>
        </w:rPr>
        <w:br w:type="page"/>
      </w:r>
    </w:p>
    <w:p>
      <w:pPr>
        <w:pStyle w:val="0"/>
        <w:ind w:right="210"/>
        <w:jc w:val="right"/>
        <w:rPr>
          <w:rFonts w:hint="default"/>
        </w:rPr>
      </w:pPr>
      <w:r>
        <w:rPr>
          <w:rFonts w:hint="eastAsia"/>
          <w:sz w:val="20"/>
        </w:rPr>
        <w:t>年　月　日</w:t>
      </w:r>
    </w:p>
    <w:p>
      <w:pPr>
        <w:pStyle w:val="0"/>
        <w:jc w:val="center"/>
        <w:rPr>
          <w:rFonts w:hint="default"/>
        </w:rPr>
      </w:pPr>
    </w:p>
    <w:p>
      <w:pPr>
        <w:pStyle w:val="0"/>
        <w:jc w:val="center"/>
        <w:rPr>
          <w:rFonts w:hint="default"/>
        </w:rPr>
      </w:pPr>
      <w:r>
        <w:rPr>
          <w:rFonts w:hint="eastAsia"/>
        </w:rPr>
        <w:t>特定創業支援等事業により支援を受けたことの証明に関する注意事項</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を受けることが可能です。登録免許税の軽減を受けるためには、設立登記を行う際に、証明書の原本を法務局に提出する必要があります。</w:t>
      </w:r>
    </w:p>
    <w:p>
      <w:pPr>
        <w:pStyle w:val="0"/>
        <w:ind w:left="1260" w:hanging="1260" w:hangingChars="600"/>
        <w:jc w:val="left"/>
        <w:rPr>
          <w:rFonts w:hint="default"/>
        </w:rPr>
      </w:pPr>
      <w:r>
        <w:rPr>
          <w:rFonts w:hint="eastAsia"/>
        </w:rPr>
        <w:t>　　　※１　株式会社、合名会社、合資会社又は合同会社を指します。</w:t>
      </w:r>
    </w:p>
    <w:p>
      <w:pPr>
        <w:pStyle w:val="0"/>
        <w:ind w:left="1260" w:leftChars="300" w:hanging="630" w:hangingChars="300"/>
        <w:jc w:val="left"/>
        <w:rPr>
          <w:rFonts w:hint="default"/>
        </w:rPr>
      </w:pPr>
      <w:r>
        <w:rPr>
          <w:rFonts w:hint="eastAsia"/>
        </w:rPr>
        <w:t>※２　株式会社又は合同会社は、資本金の</w:t>
      </w:r>
      <w:r>
        <w:rPr>
          <w:rFonts w:hint="eastAsia"/>
        </w:rPr>
        <w:t>0.7</w:t>
      </w:r>
      <w:r>
        <w:rPr>
          <w:rFonts w:hint="eastAsia"/>
        </w:rPr>
        <w:t>％の登録免許税が</w:t>
      </w:r>
      <w:r>
        <w:rPr>
          <w:rFonts w:hint="eastAsia"/>
        </w:rPr>
        <w:t>0.35</w:t>
      </w:r>
      <w:r>
        <w:rPr>
          <w:rFonts w:hint="eastAsia"/>
        </w:rPr>
        <w:t>％に軽減（株式会社の最低税額</w:t>
      </w:r>
      <w:r>
        <w:rPr>
          <w:rFonts w:hint="eastAsia"/>
        </w:rPr>
        <w:t>15</w:t>
      </w:r>
      <w:r>
        <w:rPr>
          <w:rFonts w:hint="eastAsia"/>
        </w:rPr>
        <w:t>万円の場合は</w:t>
      </w:r>
      <w:r>
        <w:rPr>
          <w:rFonts w:hint="eastAsia"/>
        </w:rPr>
        <w:t>7.5</w:t>
      </w:r>
      <w:r>
        <w:rPr>
          <w:rFonts w:hint="eastAsia"/>
        </w:rPr>
        <w:t>万円、合同会社の最低税額６万円の場合は３万円の軽減）、合名会社又は合資会社は、１件につき６万円の登録免許税が３万円に軽減されます。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（３）本市（町村）が交付する証明書をもって、他の市町村で創業する場合又は会社を設立する場合には、登録免許税の軽減措置を受けることができません。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本市（町村）が交付する証明書をもって、他の市町村で創業する場合であっても、創業関連保証の特例を活用することができます。</w:t>
      </w:r>
    </w:p>
    <w:p>
      <w:pPr>
        <w:pStyle w:val="0"/>
        <w:ind w:left="420" w:hanging="420" w:hangingChars="200"/>
        <w:jc w:val="left"/>
        <w:rPr>
          <w:rFonts w:hint="default"/>
        </w:rPr>
      </w:pPr>
    </w:p>
    <w:p>
      <w:pPr>
        <w:pStyle w:val="0"/>
        <w:ind w:left="420" w:hanging="420" w:hangingChars="200"/>
        <w:jc w:val="left"/>
        <w:rPr>
          <w:rFonts w:hint="default"/>
        </w:rPr>
      </w:pPr>
      <w:r>
        <w:rPr>
          <w:rFonts w:hint="eastAsia"/>
        </w:rPr>
        <w:t>３．日本政策金融公庫新創業融資制度の自己資金要件充足について</w:t>
      </w:r>
    </w:p>
    <w:p>
      <w:pPr>
        <w:pStyle w:val="0"/>
        <w:ind w:left="420" w:hanging="420" w:hangingChars="200"/>
        <w:jc w:val="left"/>
        <w:rPr>
          <w:rFonts w:hint="default" w:asciiTheme="minorEastAsia" w:hAnsiTheme="minorEastAsia"/>
        </w:rPr>
      </w:pPr>
      <w:r>
        <w:rPr>
          <w:rFonts w:hint="eastAsia" w:asciiTheme="minorEastAsia" w:hAnsiTheme="minorEastAsia"/>
        </w:rPr>
        <w:t>（１）特定創業支援等事業により支援を受けた者は、新創業融資制度の自己資金要件を充足したものとして、利用することが可能です（別途、審査を受ける必要があります）。　</w:t>
      </w:r>
    </w:p>
    <w:p>
      <w:pPr>
        <w:pStyle w:val="0"/>
        <w:ind w:left="420" w:hanging="420" w:hangingChars="200"/>
        <w:jc w:val="left"/>
        <w:rPr>
          <w:rFonts w:hint="default" w:asciiTheme="minorEastAsia" w:hAnsiTheme="minorEastAsia"/>
        </w:rPr>
      </w:pPr>
      <w:r>
        <w:rPr>
          <w:rFonts w:hint="eastAsia" w:asciiTheme="minorEastAsia" w:hAnsiTheme="minorEastAsia"/>
        </w:rPr>
        <w:t>（２）創業前又は創業後税務申告を２期終えていない事業者が対象となります。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４．日本政策金融公庫新規開業支援資金の貸付利率の引き下げについて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（１）特定創業支援等事業により支援を受けた者は、新規開業支援資金の貸付利率の引き下げの対象として、同資金を利用することが可能（別途、審査を受ける必要があります）。</w:t>
      </w: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2</Pages>
  <Words>7</Words>
  <Characters>1312</Characters>
  <Application>JUST Note</Application>
  <Lines>78</Lines>
  <Paragraphs>39</Paragraphs>
  <CharactersWithSpaces>1433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2023-05-19T05:41:51Z</cp:lastPrinted>
  <dcterms:created xsi:type="dcterms:W3CDTF">2022-10-18T13:07:00Z</dcterms:created>
  <dcterms:modified xsi:type="dcterms:W3CDTF">2023-09-28T05:33:38Z</dcterms:modified>
  <cp:revision>2</cp:revision>
</cp:coreProperties>
</file>