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Target="word/document.xml" Id="rId1" Type="http://schemas.openxmlformats.org/officeDocument/2006/relationships/officeDocument" /><Relationship Target="docProps/core.xml" Id="rId2" Type="http://schemas.openxmlformats.org/package/2006/relationships/metadata/core-properties" /><Relationship Target="docProps/app.xml" Id="rId3" Type="http://schemas.openxmlformats.org/officeDocument/2006/relationships/extended-properties" /></Relationships>
</file>

<file path=word/document.xml><?xml version="1.0" encoding="utf-8"?>
<w:document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body>
    <w:p>
      <w:pPr>
        <w:pStyle w:val="0"/>
        <w:jc w:val="center"/>
        <w:rPr>
          <w:rFonts w:hint="default"/>
          <w:sz w:val="24"/>
        </w:rPr>
      </w:pPr>
      <w:r>
        <w:rPr>
          <w:rFonts w:hint="eastAsia"/>
          <w:sz w:val="24"/>
        </w:rPr>
        <w:t>第２８回市民自治推進委員会　産業躍動部会会議録</w:t>
      </w:r>
    </w:p>
    <w:p>
      <w:pPr>
        <w:pStyle w:val="0"/>
        <w:jc w:val="right"/>
        <w:rPr>
          <w:rFonts w:hint="default"/>
          <w:sz w:val="24"/>
        </w:rPr>
      </w:pPr>
      <w:r>
        <w:rPr>
          <w:rFonts w:hint="eastAsia"/>
          <w:sz w:val="24"/>
        </w:rPr>
        <w:t>（敬称略）</w:t>
      </w:r>
    </w:p>
    <w:tbl>
      <w:tblPr>
        <w:tblStyle w:val="28"/>
        <w:tblW w:w="8494" w:type="dxa"/>
        <w:tblInd w:w="0" w:type="dxa"/>
        <w:tblLayout w:type="fixed"/>
        <w:tblLook w:firstRow="1" w:lastRow="0" w:firstColumn="1" w:lastColumn="0" w:noHBand="0" w:noVBand="1" w:val="04A0"/>
      </w:tblPr>
      <w:tblGrid>
        <w:gridCol w:w="1696"/>
        <w:gridCol w:w="6798"/>
      </w:tblGrid>
      <w:tr>
        <w:trPr/>
        <w:tc>
          <w:tcPr>
            <w:tcW w:w="1696" w:type="dxa"/>
            <w:shd w:val="clear" w:color="auto" w:themeFill="background1" w:themeFillTint="FF" w:themeFillShade="F2"/>
            <w:vAlign w:val="center"/>
          </w:tcPr>
          <w:p>
            <w:pPr>
              <w:pStyle w:val="0"/>
              <w:jc w:val="center"/>
              <w:rPr>
                <w:rFonts w:hint="default" w:asciiTheme="minorEastAsia" w:hAnsiTheme="minorEastAsia"/>
                <w:sz w:val="24"/>
              </w:rPr>
            </w:pPr>
            <w:r>
              <w:rPr>
                <w:rFonts w:hint="eastAsia" w:asciiTheme="minorEastAsia" w:hAnsiTheme="minorEastAsia"/>
                <w:spacing w:val="40"/>
                <w:kern w:val="0"/>
                <w:sz w:val="24"/>
                <w:fitText w:val="1200" w:id="1"/>
              </w:rPr>
              <w:t>開催日</w:t>
            </w:r>
            <w:r>
              <w:rPr>
                <w:rFonts w:hint="eastAsia" w:asciiTheme="minorEastAsia" w:hAnsiTheme="minorEastAsia"/>
                <w:spacing w:val="30"/>
                <w:kern w:val="0"/>
                <w:sz w:val="24"/>
                <w:fitText w:val="1200" w:id="1"/>
              </w:rPr>
              <w:t>時</w:t>
            </w:r>
          </w:p>
        </w:tc>
        <w:tc>
          <w:tcPr>
            <w:tcW w:w="6798" w:type="dxa"/>
            <w:vAlign w:val="top"/>
          </w:tcPr>
          <w:p>
            <w:pPr>
              <w:pStyle w:val="0"/>
              <w:rPr>
                <w:rFonts w:hint="default" w:asciiTheme="minorEastAsia" w:hAnsiTheme="minorEastAsia"/>
                <w:sz w:val="24"/>
              </w:rPr>
            </w:pPr>
            <w:r>
              <w:rPr>
                <w:rFonts w:hint="eastAsia" w:asciiTheme="minorEastAsia" w:hAnsiTheme="minorEastAsia"/>
                <w:sz w:val="24"/>
              </w:rPr>
              <w:t>令和２年１０月６日（火）１８時００分～</w:t>
            </w:r>
          </w:p>
        </w:tc>
      </w:tr>
      <w:tr>
        <w:trPr/>
        <w:tc>
          <w:tcPr>
            <w:tcW w:w="1696"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themeFill="background1" w:themeFillTint="FF" w:themeFillShade="F2"/>
            <w:vAlign w:val="center"/>
          </w:tcPr>
          <w:p>
            <w:pPr>
              <w:pStyle w:val="0"/>
              <w:jc w:val="center"/>
              <w:rPr>
                <w:rFonts w:hint="default" w:asciiTheme="minorEastAsia" w:hAnsiTheme="minorEastAsia"/>
                <w:sz w:val="24"/>
              </w:rPr>
            </w:pPr>
            <w:r>
              <w:rPr>
                <w:rFonts w:hint="eastAsia" w:asciiTheme="minorEastAsia" w:hAnsiTheme="minorEastAsia"/>
                <w:spacing w:val="40"/>
                <w:kern w:val="0"/>
                <w:sz w:val="24"/>
                <w:fitText w:val="1200" w:id="2"/>
              </w:rPr>
              <w:t>開催場</w:t>
            </w:r>
            <w:r>
              <w:rPr>
                <w:rFonts w:hint="eastAsia" w:asciiTheme="minorEastAsia" w:hAnsiTheme="minorEastAsia"/>
                <w:spacing w:val="30"/>
                <w:kern w:val="0"/>
                <w:sz w:val="24"/>
                <w:fitText w:val="1200" w:id="2"/>
              </w:rPr>
              <w:t>所</w:t>
            </w:r>
          </w:p>
        </w:tc>
        <w:tc>
          <w:tcPr>
            <w:tcW w:w="6798"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asciiTheme="minorEastAsia" w:hAnsiTheme="minorEastAsia"/>
                <w:sz w:val="24"/>
              </w:rPr>
            </w:pPr>
            <w:r>
              <w:rPr>
                <w:rFonts w:hint="eastAsia" w:asciiTheme="minorEastAsia" w:hAnsiTheme="minorEastAsia"/>
                <w:sz w:val="24"/>
              </w:rPr>
              <w:t>アーニス２階会議室</w:t>
            </w:r>
          </w:p>
        </w:tc>
      </w:tr>
      <w:tr>
        <w:trPr/>
        <w:tc>
          <w:tcPr>
            <w:tcW w:w="1696" w:type="dxa"/>
            <w:tcBorders>
              <w:top w:val="none" w:color="auto" w:sz="0" w:space="0"/>
              <w:left w:val="none" w:color="auto" w:sz="0" w:space="0"/>
              <w:bottom w:val="dashSmallGap" w:color="auto" w:sz="4" w:space="0"/>
              <w:right w:val="none" w:color="auto" w:sz="0" w:space="0"/>
              <w:tl2br w:val="none" w:color="auto" w:sz="0" w:space="0"/>
              <w:tr2bl w:val="none" w:color="auto" w:sz="0" w:space="0"/>
            </w:tcBorders>
            <w:shd w:val="clear" w:color="auto" w:themeFill="background1" w:themeFillTint="FF" w:themeFillShade="F2"/>
            <w:vAlign w:val="center"/>
          </w:tcPr>
          <w:p>
            <w:pPr>
              <w:pStyle w:val="0"/>
              <w:jc w:val="center"/>
              <w:rPr>
                <w:rFonts w:hint="default" w:asciiTheme="minorEastAsia" w:hAnsiTheme="minorEastAsia"/>
                <w:sz w:val="24"/>
              </w:rPr>
            </w:pPr>
            <w:r>
              <w:rPr>
                <w:rFonts w:hint="eastAsia" w:asciiTheme="minorEastAsia" w:hAnsiTheme="minorEastAsia"/>
                <w:sz w:val="24"/>
              </w:rPr>
              <w:t>出席者</w:t>
            </w:r>
          </w:p>
        </w:tc>
        <w:tc>
          <w:tcPr>
            <w:tcW w:w="6798" w:type="dxa"/>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top"/>
          </w:tcPr>
          <w:p>
            <w:pPr>
              <w:pStyle w:val="0"/>
              <w:rPr>
                <w:rFonts w:hint="default" w:asciiTheme="minorEastAsia" w:hAnsiTheme="minorEastAsia"/>
                <w:sz w:val="24"/>
              </w:rPr>
            </w:pPr>
            <w:r>
              <w:rPr>
                <w:rFonts w:hint="eastAsia" w:asciiTheme="minorEastAsia" w:hAnsiTheme="minorEastAsia"/>
                <w:sz w:val="24"/>
              </w:rPr>
              <w:t>（部</w:t>
            </w:r>
            <w:r>
              <w:rPr>
                <w:rFonts w:hint="eastAsia" w:asciiTheme="minorEastAsia" w:hAnsiTheme="minorEastAsia"/>
                <w:sz w:val="24"/>
              </w:rPr>
              <w:t xml:space="preserve"> </w:t>
            </w:r>
            <w:r>
              <w:rPr>
                <w:rFonts w:hint="eastAsia" w:asciiTheme="minorEastAsia" w:hAnsiTheme="minorEastAsia"/>
                <w:sz w:val="24"/>
              </w:rPr>
              <w:t>会</w:t>
            </w:r>
            <w:r>
              <w:rPr>
                <w:rFonts w:hint="eastAsia" w:asciiTheme="minorEastAsia" w:hAnsiTheme="minorEastAsia"/>
                <w:sz w:val="24"/>
              </w:rPr>
              <w:t xml:space="preserve"> </w:t>
            </w:r>
            <w:r>
              <w:rPr>
                <w:rFonts w:hint="eastAsia" w:asciiTheme="minorEastAsia" w:hAnsiTheme="minorEastAsia"/>
                <w:sz w:val="24"/>
              </w:rPr>
              <w:t>長）川田　弘教</w:t>
            </w:r>
          </w:p>
          <w:p>
            <w:pPr>
              <w:pStyle w:val="0"/>
              <w:rPr>
                <w:rFonts w:hint="default" w:asciiTheme="minorEastAsia" w:hAnsiTheme="minorEastAsia"/>
                <w:sz w:val="24"/>
              </w:rPr>
            </w:pPr>
            <w:r>
              <w:rPr>
                <w:rFonts w:hint="eastAsia" w:asciiTheme="minorEastAsia" w:hAnsiTheme="minorEastAsia"/>
                <w:sz w:val="24"/>
              </w:rPr>
              <w:t>（副部会長）吉田　武史</w:t>
            </w:r>
          </w:p>
          <w:p>
            <w:pPr>
              <w:pStyle w:val="0"/>
              <w:rPr>
                <w:rFonts w:hint="default" w:asciiTheme="minorEastAsia" w:hAnsiTheme="minorEastAsia"/>
                <w:sz w:val="24"/>
              </w:rPr>
            </w:pPr>
            <w:r>
              <w:rPr>
                <w:rFonts w:hint="eastAsia" w:asciiTheme="minorEastAsia" w:hAnsiTheme="minorEastAsia"/>
                <w:sz w:val="24"/>
              </w:rPr>
              <w:t>（部</w:t>
            </w:r>
            <w:r>
              <w:rPr>
                <w:rFonts w:hint="eastAsia" w:asciiTheme="minorEastAsia" w:hAnsiTheme="minorEastAsia"/>
                <w:sz w:val="24"/>
              </w:rPr>
              <w:t xml:space="preserve"> </w:t>
            </w:r>
            <w:r>
              <w:rPr>
                <w:rFonts w:hint="eastAsia" w:asciiTheme="minorEastAsia" w:hAnsiTheme="minorEastAsia"/>
                <w:sz w:val="24"/>
              </w:rPr>
              <w:t>会</w:t>
            </w:r>
            <w:r>
              <w:rPr>
                <w:rFonts w:hint="eastAsia" w:asciiTheme="minorEastAsia" w:hAnsiTheme="minorEastAsia"/>
                <w:sz w:val="24"/>
              </w:rPr>
              <w:t xml:space="preserve"> </w:t>
            </w:r>
            <w:r>
              <w:rPr>
                <w:rFonts w:hint="eastAsia" w:asciiTheme="minorEastAsia" w:hAnsiTheme="minorEastAsia"/>
                <w:sz w:val="24"/>
              </w:rPr>
              <w:t>員）近井　一夫、宮下　裕次、木村　俊子</w:t>
            </w:r>
          </w:p>
          <w:p>
            <w:pPr>
              <w:pStyle w:val="0"/>
              <w:rPr>
                <w:rFonts w:hint="default" w:asciiTheme="minorEastAsia" w:hAnsiTheme="minorEastAsia"/>
                <w:sz w:val="24"/>
              </w:rPr>
            </w:pPr>
            <w:r>
              <w:rPr>
                <w:rFonts w:hint="eastAsia" w:asciiTheme="minorEastAsia" w:hAnsiTheme="minorEastAsia"/>
                <w:sz w:val="24"/>
              </w:rPr>
              <w:t>（庁内委員）森元　俊明、大澤　玲裕</w:t>
            </w:r>
          </w:p>
          <w:p>
            <w:pPr>
              <w:pStyle w:val="0"/>
              <w:rPr>
                <w:rFonts w:hint="default" w:asciiTheme="minorEastAsia" w:hAnsiTheme="minorEastAsia"/>
                <w:sz w:val="24"/>
              </w:rPr>
            </w:pPr>
            <w:r>
              <w:rPr>
                <w:rFonts w:hint="eastAsia" w:asciiTheme="minorEastAsia" w:hAnsiTheme="minorEastAsia"/>
                <w:sz w:val="24"/>
              </w:rPr>
              <w:t>（事</w:t>
            </w:r>
            <w:r>
              <w:rPr>
                <w:rFonts w:hint="eastAsia" w:asciiTheme="minorEastAsia" w:hAnsiTheme="minorEastAsia"/>
                <w:sz w:val="24"/>
              </w:rPr>
              <w:t xml:space="preserve"> </w:t>
            </w:r>
            <w:r>
              <w:rPr>
                <w:rFonts w:hint="eastAsia" w:asciiTheme="minorEastAsia" w:hAnsiTheme="minorEastAsia"/>
                <w:sz w:val="24"/>
              </w:rPr>
              <w:t>務</w:t>
            </w:r>
            <w:r>
              <w:rPr>
                <w:rFonts w:hint="eastAsia" w:asciiTheme="minorEastAsia" w:hAnsiTheme="minorEastAsia"/>
                <w:sz w:val="24"/>
              </w:rPr>
              <w:t xml:space="preserve"> </w:t>
            </w:r>
            <w:r>
              <w:rPr>
                <w:rFonts w:hint="eastAsia" w:asciiTheme="minorEastAsia" w:hAnsiTheme="minorEastAsia"/>
                <w:sz w:val="24"/>
              </w:rPr>
              <w:t>局）大越　智輝、佐々木　健、塚崎　翔太</w:t>
            </w:r>
          </w:p>
        </w:tc>
      </w:tr>
      <w:tr>
        <w:trPr/>
        <w:tc>
          <w:tcPr>
            <w:tcW w:w="1696" w:type="dxa"/>
            <w:tcBorders>
              <w:top w:val="dashSmallGap" w:color="auto" w:sz="4" w:space="0"/>
              <w:left w:val="none" w:color="auto" w:sz="0" w:space="0"/>
              <w:bottom w:val="none" w:color="auto" w:sz="0" w:space="0"/>
              <w:right w:val="none" w:color="auto" w:sz="0" w:space="0"/>
              <w:tl2br w:val="none" w:color="auto" w:sz="0" w:space="0"/>
              <w:tr2bl w:val="none" w:color="auto" w:sz="0" w:space="0"/>
            </w:tcBorders>
            <w:shd w:val="clear" w:color="auto" w:themeFill="background1" w:themeFillTint="FF" w:themeFillShade="F2"/>
            <w:vAlign w:val="center"/>
          </w:tcPr>
          <w:p>
            <w:pPr>
              <w:pStyle w:val="0"/>
              <w:jc w:val="center"/>
              <w:rPr>
                <w:rFonts w:hint="default" w:asciiTheme="minorEastAsia" w:hAnsiTheme="minorEastAsia"/>
                <w:sz w:val="24"/>
              </w:rPr>
            </w:pPr>
            <w:r>
              <w:rPr>
                <w:rFonts w:hint="eastAsia" w:asciiTheme="minorEastAsia" w:hAnsiTheme="minorEastAsia"/>
                <w:sz w:val="24"/>
              </w:rPr>
              <w:t>欠席者</w:t>
            </w:r>
          </w:p>
        </w:tc>
        <w:tc>
          <w:tcPr>
            <w:tcW w:w="6798" w:type="dxa"/>
            <w:tcBorders>
              <w:top w:val="dashSmallGap"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Theme="minorEastAsia" w:hAnsiTheme="minorEastAsia"/>
                <w:sz w:val="24"/>
              </w:rPr>
            </w:pPr>
            <w:r>
              <w:rPr>
                <w:rFonts w:hint="eastAsia" w:asciiTheme="minorEastAsia" w:hAnsiTheme="minorEastAsia"/>
                <w:sz w:val="24"/>
              </w:rPr>
              <w:t>（部</w:t>
            </w:r>
            <w:r>
              <w:rPr>
                <w:rFonts w:hint="eastAsia" w:asciiTheme="minorEastAsia" w:hAnsiTheme="minorEastAsia"/>
                <w:sz w:val="24"/>
              </w:rPr>
              <w:t xml:space="preserve"> </w:t>
            </w:r>
            <w:r>
              <w:rPr>
                <w:rFonts w:hint="eastAsia" w:asciiTheme="minorEastAsia" w:hAnsiTheme="minorEastAsia"/>
                <w:sz w:val="24"/>
              </w:rPr>
              <w:t>会</w:t>
            </w:r>
            <w:r>
              <w:rPr>
                <w:rFonts w:hint="eastAsia" w:asciiTheme="minorEastAsia" w:hAnsiTheme="minorEastAsia"/>
                <w:sz w:val="24"/>
              </w:rPr>
              <w:t xml:space="preserve"> </w:t>
            </w:r>
            <w:r>
              <w:rPr>
                <w:rFonts w:hint="eastAsia" w:asciiTheme="minorEastAsia" w:hAnsiTheme="minorEastAsia"/>
                <w:sz w:val="24"/>
              </w:rPr>
              <w:t>員）鈴木　高士、小川　昌宏</w:t>
            </w:r>
          </w:p>
        </w:tc>
      </w:tr>
      <w:tr>
        <w:trPr/>
        <w:tc>
          <w:tcPr>
            <w:tcW w:w="1696" w:type="dxa"/>
            <w:shd w:val="clear" w:color="auto" w:themeFill="background1" w:themeFillTint="FF" w:themeFillShade="F2"/>
            <w:vAlign w:val="center"/>
          </w:tcPr>
          <w:p>
            <w:pPr>
              <w:pStyle w:val="0"/>
              <w:jc w:val="center"/>
              <w:rPr>
                <w:rFonts w:hint="default" w:asciiTheme="minorEastAsia" w:hAnsiTheme="minorEastAsia"/>
                <w:sz w:val="24"/>
              </w:rPr>
            </w:pPr>
            <w:r>
              <w:rPr>
                <w:rFonts w:hint="eastAsia" w:asciiTheme="minorEastAsia" w:hAnsiTheme="minorEastAsia"/>
                <w:sz w:val="24"/>
              </w:rPr>
              <w:t>議題</w:t>
            </w:r>
          </w:p>
        </w:tc>
        <w:tc>
          <w:tcPr>
            <w:tcW w:w="6798" w:type="dxa"/>
            <w:vAlign w:val="top"/>
          </w:tcPr>
          <w:p>
            <w:pPr>
              <w:pStyle w:val="0"/>
              <w:rPr>
                <w:rFonts w:hint="default" w:asciiTheme="minorEastAsia" w:hAnsiTheme="minorEastAsia"/>
                <w:sz w:val="24"/>
              </w:rPr>
            </w:pPr>
            <w:r>
              <w:rPr>
                <w:rFonts w:hint="eastAsia" w:asciiTheme="minorEastAsia" w:hAnsiTheme="minorEastAsia"/>
                <w:sz w:val="24"/>
              </w:rPr>
              <w:t>正副部会長の選任及び今後の取組内容について</w:t>
            </w:r>
          </w:p>
        </w:tc>
      </w:tr>
    </w:tbl>
    <w:p>
      <w:pPr>
        <w:pStyle w:val="0"/>
        <w:ind w:firstLine="240" w:firstLineChars="100"/>
        <w:rPr>
          <w:rFonts w:hint="default"/>
          <w:color w:val="FF0000"/>
          <w:sz w:val="24"/>
        </w:rPr>
      </w:pPr>
    </w:p>
    <w:p>
      <w:pPr>
        <w:pStyle w:val="0"/>
        <w:ind w:left="0" w:leftChars="0" w:hanging="240" w:hangingChars="100"/>
        <w:rPr>
          <w:rFonts w:hint="eastAsia"/>
          <w:color w:val="auto"/>
          <w:sz w:val="24"/>
        </w:rPr>
      </w:pPr>
      <w:r>
        <w:rPr>
          <w:rFonts w:hint="eastAsia"/>
          <w:color w:val="auto"/>
          <w:sz w:val="24"/>
        </w:rPr>
        <w:t>【正副部会長の選任について】</w:t>
      </w:r>
    </w:p>
    <w:p>
      <w:pPr>
        <w:pStyle w:val="0"/>
        <w:ind w:left="0" w:leftChars="0" w:hanging="240" w:hangingChars="100"/>
        <w:rPr>
          <w:rFonts w:hint="default"/>
          <w:color w:val="auto"/>
          <w:sz w:val="24"/>
        </w:rPr>
      </w:pPr>
      <w:r>
        <w:rPr>
          <w:rFonts w:hint="eastAsia"/>
          <w:color w:val="auto"/>
          <w:sz w:val="24"/>
        </w:rPr>
        <w:t>・川田委員が部会長を、吉田委員が副部会長を引き続き務めることとなった。</w:t>
      </w:r>
    </w:p>
    <w:p>
      <w:pPr>
        <w:pStyle w:val="0"/>
        <w:ind w:left="0" w:leftChars="0" w:hanging="240" w:hangingChars="100"/>
        <w:rPr>
          <w:rFonts w:hint="default"/>
          <w:color w:val="auto"/>
          <w:sz w:val="24"/>
        </w:rPr>
      </w:pPr>
    </w:p>
    <w:p>
      <w:pPr>
        <w:pStyle w:val="0"/>
        <w:ind w:left="0" w:leftChars="0" w:hanging="240" w:hangingChars="100"/>
        <w:rPr>
          <w:rFonts w:hint="eastAsia"/>
          <w:color w:val="auto"/>
          <w:sz w:val="24"/>
        </w:rPr>
      </w:pPr>
      <w:r>
        <w:rPr>
          <w:rFonts w:hint="eastAsia"/>
          <w:color w:val="auto"/>
          <w:sz w:val="24"/>
        </w:rPr>
        <w:t>【市民自治推進委員会の基本方針等について】</w:t>
      </w:r>
    </w:p>
    <w:p>
      <w:pPr>
        <w:pStyle w:val="0"/>
        <w:ind w:left="0" w:leftChars="0" w:hanging="240" w:hangingChars="100"/>
        <w:rPr>
          <w:rFonts w:hint="default"/>
          <w:color w:val="auto"/>
          <w:sz w:val="24"/>
        </w:rPr>
      </w:pPr>
      <w:r>
        <w:rPr>
          <w:rFonts w:hint="eastAsia"/>
          <w:color w:val="auto"/>
          <w:sz w:val="24"/>
        </w:rPr>
        <w:t>・令和２年８月１９日（水）に開催された正副部会長会議で話し合われた「登別市総合計画第３期基本計画について」、「登別市の財政状況の把握とそれを踏まえたまちづくりへの取り組みについて」、「新型コロナウイルス感染症について」の情報共有を行った。</w:t>
      </w:r>
    </w:p>
    <w:p>
      <w:pPr>
        <w:pStyle w:val="0"/>
        <w:ind w:left="0" w:leftChars="0" w:hanging="240" w:hangingChars="100"/>
        <w:rPr>
          <w:rFonts w:hint="eastAsia"/>
          <w:color w:val="auto"/>
          <w:sz w:val="24"/>
        </w:rPr>
      </w:pPr>
      <w:r>
        <w:rPr>
          <w:rFonts w:hint="eastAsia"/>
          <w:color w:val="auto"/>
          <w:sz w:val="24"/>
        </w:rPr>
        <w:t>・今後の進め方について話し合う上での前提として、平成２８年度に市民自治推進委員会が立ち上がる際にも話が出たとおり、市民自治推進委員会は市に対するご意見番や市に対して物申す場所ではなくて、行政の取り組みで足りない部分を市民の力で何とかしようという組織。</w:t>
      </w:r>
    </w:p>
    <w:p>
      <w:pPr>
        <w:pStyle w:val="0"/>
        <w:ind w:left="0" w:leftChars="0" w:hanging="240" w:hangingChars="100"/>
        <w:rPr>
          <w:rFonts w:hint="default"/>
          <w:color w:val="auto"/>
          <w:sz w:val="24"/>
        </w:rPr>
      </w:pPr>
      <w:r>
        <w:rPr>
          <w:rFonts w:hint="eastAsia"/>
          <w:color w:val="auto"/>
          <w:sz w:val="24"/>
        </w:rPr>
        <w:t>・過去には市民自治推進委員会で市職員を呼んで市の事務事業の批評に終始し、委員会本来の取り組みが進展しなかったため活動が下火になったという経緯があった。今度はそうならないよう、自分たちでできることを探るのが望ましい。</w:t>
      </w:r>
    </w:p>
    <w:p>
      <w:pPr>
        <w:pStyle w:val="0"/>
        <w:ind w:left="0" w:leftChars="0" w:hanging="240" w:hangingChars="100"/>
        <w:rPr>
          <w:rFonts w:hint="default"/>
          <w:color w:val="auto"/>
          <w:sz w:val="24"/>
        </w:rPr>
      </w:pPr>
      <w:r>
        <w:rPr>
          <w:rFonts w:hint="eastAsia"/>
          <w:color w:val="auto"/>
          <w:sz w:val="24"/>
        </w:rPr>
        <w:t>・新型コロナウイルス感染症の感染収束までの市民の生活様式の推進について、部会員より次の意見が出された。</w:t>
      </w:r>
    </w:p>
    <w:p>
      <w:pPr>
        <w:pStyle w:val="0"/>
        <w:ind w:left="0" w:leftChars="0" w:hanging="480" w:hangingChars="200"/>
        <w:rPr>
          <w:rFonts w:hint="default"/>
          <w:color w:val="auto"/>
          <w:sz w:val="24"/>
        </w:rPr>
      </w:pPr>
      <w:r>
        <w:rPr>
          <w:rFonts w:hint="eastAsia"/>
          <w:color w:val="auto"/>
          <w:sz w:val="24"/>
        </w:rPr>
        <w:t>　○最近飲食店に来るお客さんはマスク着用を守らない方が多いが、入り口に注意を促す掲示をすると多くの方は着用するため、掲示による注意喚起は有効である。店内放送にも同様の効果があると見られる。</w:t>
      </w:r>
    </w:p>
    <w:p>
      <w:pPr>
        <w:pStyle w:val="0"/>
        <w:ind w:left="0" w:leftChars="0" w:hanging="480" w:hangingChars="200"/>
        <w:rPr>
          <w:rFonts w:hint="default"/>
          <w:color w:val="auto"/>
          <w:sz w:val="24"/>
        </w:rPr>
      </w:pPr>
      <w:r>
        <w:rPr>
          <w:rFonts w:hint="eastAsia"/>
          <w:color w:val="auto"/>
          <w:sz w:val="24"/>
        </w:rPr>
        <w:t>　○小売店のレジ担当の方が着用しているゴム手袋がウイルスを媒介するおそれがあるため、ゴム手袋の消毒の必要性を周知する必要がある。</w:t>
      </w:r>
    </w:p>
    <w:p>
      <w:pPr>
        <w:pStyle w:val="0"/>
        <w:ind w:left="0" w:leftChars="0" w:hanging="480" w:hangingChars="200"/>
        <w:rPr>
          <w:rFonts w:hint="default"/>
          <w:color w:val="auto"/>
          <w:sz w:val="24"/>
        </w:rPr>
      </w:pPr>
      <w:r>
        <w:rPr>
          <w:rFonts w:hint="eastAsia"/>
          <w:color w:val="auto"/>
          <w:sz w:val="24"/>
        </w:rPr>
        <w:t>　○適切な対策によって感染を広げないことは他者への気遣いに通じるので、道徳教育の中で感染防止対策を訴えるべきである。</w:t>
      </w:r>
    </w:p>
    <w:p>
      <w:pPr>
        <w:pStyle w:val="0"/>
        <w:ind w:left="0" w:leftChars="0" w:hanging="480" w:hangingChars="200"/>
        <w:rPr>
          <w:rFonts w:hint="default"/>
          <w:color w:val="auto"/>
          <w:sz w:val="24"/>
        </w:rPr>
      </w:pPr>
      <w:r>
        <w:rPr>
          <w:rFonts w:hint="eastAsia"/>
          <w:color w:val="auto"/>
          <w:sz w:val="24"/>
        </w:rPr>
        <w:t>　○市内店舗でコロナ対策済みであることを示す統一ステッカー等の掲示が考えられるが、実際に対策があまり行われていない店でステッカーが使用されると、逆に地域のイメージを損ねる恐れがある。</w:t>
      </w:r>
    </w:p>
    <w:p>
      <w:pPr>
        <w:pStyle w:val="0"/>
        <w:ind w:left="0" w:leftChars="0" w:hanging="240" w:hangingChars="100"/>
        <w:rPr>
          <w:rFonts w:hint="default"/>
          <w:color w:val="auto"/>
          <w:sz w:val="24"/>
        </w:rPr>
      </w:pPr>
    </w:p>
    <w:p>
      <w:pPr>
        <w:pStyle w:val="0"/>
        <w:ind w:left="240" w:hanging="240" w:hangingChars="100"/>
        <w:rPr>
          <w:rFonts w:hint="default"/>
          <w:sz w:val="24"/>
        </w:rPr>
      </w:pPr>
      <w:r>
        <w:rPr>
          <w:rFonts w:hint="eastAsia"/>
          <w:sz w:val="24"/>
        </w:rPr>
        <w:t>【今後の部会の取り組み内容の案等について】</w:t>
      </w:r>
    </w:p>
    <w:p>
      <w:pPr>
        <w:pStyle w:val="0"/>
        <w:ind w:left="0" w:leftChars="0" w:hanging="240" w:hangingChars="100"/>
        <w:rPr>
          <w:rFonts w:hint="default"/>
          <w:color w:val="auto"/>
          <w:sz w:val="24"/>
        </w:rPr>
      </w:pPr>
      <w:r>
        <w:rPr>
          <w:rFonts w:hint="eastAsia"/>
          <w:color w:val="auto"/>
          <w:sz w:val="24"/>
        </w:rPr>
        <w:t>・これまで部会の取り組みとして</w:t>
      </w:r>
    </w:p>
    <w:p>
      <w:pPr>
        <w:pStyle w:val="0"/>
        <w:ind w:left="210" w:leftChars="100" w:firstLine="240" w:firstLineChars="100"/>
        <w:rPr>
          <w:rFonts w:hint="default"/>
          <w:color w:val="auto"/>
          <w:sz w:val="24"/>
          <w:u w:val="single" w:color="auto"/>
        </w:rPr>
      </w:pPr>
      <w:r>
        <w:rPr>
          <w:rFonts w:hint="eastAsia"/>
          <w:color w:val="auto"/>
          <w:sz w:val="24"/>
          <w:u w:val="single" w:color="auto"/>
        </w:rPr>
        <w:t>①民泊事業者への情報提供</w:t>
      </w:r>
    </w:p>
    <w:p>
      <w:pPr>
        <w:pStyle w:val="0"/>
        <w:ind w:left="210" w:leftChars="100" w:firstLine="240" w:firstLineChars="100"/>
        <w:rPr>
          <w:rFonts w:hint="default"/>
          <w:color w:val="auto"/>
          <w:sz w:val="24"/>
          <w:u w:val="single" w:color="auto"/>
        </w:rPr>
      </w:pPr>
      <w:r>
        <w:rPr>
          <w:rFonts w:hint="eastAsia"/>
          <w:color w:val="auto"/>
          <w:sz w:val="24"/>
          <w:u w:val="single" w:color="auto"/>
        </w:rPr>
        <w:t>②市民ツアー</w:t>
      </w:r>
    </w:p>
    <w:p>
      <w:pPr>
        <w:pStyle w:val="0"/>
        <w:ind w:left="210" w:leftChars="100" w:firstLine="240" w:firstLineChars="100"/>
        <w:rPr>
          <w:rFonts w:hint="default"/>
          <w:color w:val="auto"/>
          <w:sz w:val="24"/>
          <w:u w:val="single" w:color="auto"/>
        </w:rPr>
      </w:pPr>
      <w:r>
        <w:rPr>
          <w:rFonts w:hint="eastAsia"/>
          <w:color w:val="auto"/>
          <w:sz w:val="24"/>
          <w:u w:val="single" w:color="auto"/>
        </w:rPr>
        <w:t>③市民に愛されるご当地家庭料理の開発</w:t>
      </w:r>
    </w:p>
    <w:p>
      <w:pPr>
        <w:pStyle w:val="0"/>
        <w:ind w:left="210" w:leftChars="100" w:firstLine="240" w:firstLineChars="100"/>
        <w:rPr>
          <w:rFonts w:hint="default"/>
          <w:color w:val="auto"/>
          <w:sz w:val="24"/>
          <w:u w:val="single" w:color="auto"/>
        </w:rPr>
      </w:pPr>
      <w:r>
        <w:rPr>
          <w:rFonts w:hint="eastAsia"/>
          <w:color w:val="auto"/>
          <w:sz w:val="24"/>
          <w:u w:val="single" w:color="auto"/>
        </w:rPr>
        <w:t>④登庖会の新メニュー試食会</w:t>
      </w:r>
    </w:p>
    <w:p>
      <w:pPr>
        <w:pStyle w:val="0"/>
        <w:ind w:left="210" w:leftChars="100" w:firstLine="0" w:firstLineChars="0"/>
        <w:rPr>
          <w:rFonts w:hint="default"/>
          <w:color w:val="auto"/>
          <w:sz w:val="24"/>
        </w:rPr>
      </w:pPr>
      <w:r>
        <w:rPr>
          <w:rFonts w:hint="eastAsia"/>
          <w:color w:val="auto"/>
          <w:sz w:val="24"/>
        </w:rPr>
        <w:t>の４事業を実施または検討してきたところ。</w:t>
      </w:r>
    </w:p>
    <w:p>
      <w:pPr>
        <w:pStyle w:val="0"/>
        <w:ind w:leftChars="0" w:firstLineChars="0"/>
        <w:rPr>
          <w:rFonts w:hint="default"/>
          <w:color w:val="auto"/>
          <w:sz w:val="24"/>
        </w:rPr>
      </w:pPr>
      <w:r>
        <w:rPr>
          <w:rFonts w:hint="eastAsia"/>
          <w:color w:val="auto"/>
          <w:sz w:val="24"/>
        </w:rPr>
        <w:t>・多くの人が集まり感染のリスクが懸念される②及び④は実施が難しいことか</w:t>
      </w:r>
    </w:p>
    <w:p>
      <w:pPr>
        <w:pStyle w:val="0"/>
        <w:ind w:left="0" w:leftChars="0" w:firstLine="240" w:firstLineChars="100"/>
        <w:rPr>
          <w:rFonts w:hint="default"/>
          <w:color w:val="auto"/>
          <w:sz w:val="24"/>
        </w:rPr>
      </w:pPr>
      <w:r>
        <w:rPr>
          <w:rFonts w:hint="eastAsia"/>
          <w:color w:val="auto"/>
          <w:sz w:val="24"/>
        </w:rPr>
        <w:t>ら、これら２事業の検討は一旦保留とし、①及び③を新型コロナウイルス感染</w:t>
      </w:r>
    </w:p>
    <w:p>
      <w:pPr>
        <w:pStyle w:val="0"/>
        <w:ind w:left="0" w:leftChars="0" w:firstLine="240" w:firstLineChars="100"/>
        <w:rPr>
          <w:rFonts w:hint="default"/>
          <w:color w:val="auto"/>
          <w:sz w:val="24"/>
        </w:rPr>
      </w:pPr>
      <w:r>
        <w:rPr>
          <w:rFonts w:hint="eastAsia"/>
          <w:color w:val="auto"/>
          <w:sz w:val="24"/>
        </w:rPr>
        <w:t>症の流行下でもできる形で継続実施・検討することとする。</w:t>
      </w:r>
    </w:p>
    <w:p>
      <w:pPr>
        <w:pStyle w:val="0"/>
        <w:ind w:left="0" w:leftChars="0" w:hanging="240" w:hangingChars="100"/>
        <w:rPr>
          <w:rFonts w:hint="default"/>
          <w:color w:val="auto"/>
          <w:sz w:val="24"/>
        </w:rPr>
      </w:pPr>
      <w:r>
        <w:rPr>
          <w:rFonts w:hint="eastAsia"/>
          <w:color w:val="auto"/>
          <w:sz w:val="24"/>
        </w:rPr>
        <w:t>・新たな事業案として、</w:t>
      </w:r>
      <w:r>
        <w:rPr>
          <w:rFonts w:hint="eastAsia"/>
          <w:color w:val="auto"/>
          <w:sz w:val="24"/>
          <w:u w:val="single" w:color="auto"/>
        </w:rPr>
        <w:t>⑤市内店舗・事業所等のコロナ対策事例紹介</w:t>
      </w:r>
      <w:r>
        <w:rPr>
          <w:rFonts w:hint="eastAsia"/>
          <w:color w:val="auto"/>
          <w:sz w:val="24"/>
        </w:rPr>
        <w:t>が出た。市内の店舗・事業所等における新型コロナウイルスの感染防止への取り組みを広く周知することで、以前のように市民が安全・安心して市内の店舗等を利用するきっかけづくりとして、さらには市民にも「新北海道スタイル」の遵守を呼び掛け、市民の力で経済活動や市民生活が少しでも活気を取り戻すよう取り組むもの。周知方法としては、動画の作成・配信が考えられる。</w:t>
      </w:r>
    </w:p>
    <w:p>
      <w:pPr>
        <w:pStyle w:val="0"/>
        <w:ind w:left="0" w:leftChars="0" w:hanging="240" w:hangingChars="100"/>
        <w:rPr>
          <w:rFonts w:hint="default"/>
          <w:color w:val="auto"/>
          <w:sz w:val="24"/>
        </w:rPr>
      </w:pPr>
      <w:r>
        <w:rPr>
          <w:rFonts w:hint="eastAsia"/>
          <w:color w:val="auto"/>
          <w:sz w:val="24"/>
        </w:rPr>
        <w:t>・同じく</w:t>
      </w:r>
      <w:r>
        <w:rPr>
          <w:rFonts w:hint="eastAsia"/>
          <w:color w:val="auto"/>
          <w:sz w:val="24"/>
          <w:u w:val="single" w:color="auto"/>
        </w:rPr>
        <w:t>⑥市民農園での特色ある野菜の栽培</w:t>
      </w:r>
      <w:r>
        <w:rPr>
          <w:rFonts w:hint="eastAsia"/>
          <w:color w:val="auto"/>
          <w:sz w:val="24"/>
        </w:rPr>
        <w:t>の案が出た。登別ならではの野菜を育て、新たな名物とするもの。</w:t>
      </w:r>
    </w:p>
    <w:p>
      <w:pPr>
        <w:pStyle w:val="0"/>
        <w:ind w:left="0" w:leftChars="0" w:hanging="240" w:hangingChars="100"/>
        <w:rPr>
          <w:rFonts w:hint="default"/>
          <w:color w:val="auto"/>
          <w:sz w:val="24"/>
        </w:rPr>
      </w:pPr>
      <w:bookmarkStart w:id="0" w:name="_GoBack"/>
      <w:bookmarkEnd w:id="0"/>
    </w:p>
    <w:p>
      <w:pPr>
        <w:pStyle w:val="0"/>
        <w:ind w:left="240" w:hanging="240" w:hangingChars="100"/>
        <w:rPr>
          <w:rFonts w:hint="default"/>
          <w:sz w:val="24"/>
        </w:rPr>
      </w:pPr>
      <w:r>
        <w:rPr>
          <w:rFonts w:hint="eastAsia"/>
          <w:sz w:val="24"/>
        </w:rPr>
        <w:t>【今後の部会の進め方について】</w:t>
      </w:r>
    </w:p>
    <w:p>
      <w:pPr>
        <w:pStyle w:val="0"/>
        <w:ind w:left="0" w:leftChars="0" w:hanging="240" w:hangingChars="100"/>
        <w:rPr>
          <w:rFonts w:hint="default"/>
          <w:color w:val="auto"/>
          <w:sz w:val="24"/>
        </w:rPr>
      </w:pPr>
      <w:r>
        <w:rPr>
          <w:rFonts w:hint="eastAsia"/>
          <w:color w:val="auto"/>
          <w:sz w:val="24"/>
        </w:rPr>
        <w:t>・新型コロナウイルス感染症が収束しない中、無理して会議を開き事業を行う必要があるかどうか、庁内委員から疑問が呈されたため、コロナ禍でもできる、コロナ禍だからこそ行うべき取り組みについても検討する。</w:t>
      </w:r>
    </w:p>
    <w:p>
      <w:pPr>
        <w:pStyle w:val="0"/>
        <w:ind w:left="0" w:leftChars="0" w:hanging="240" w:hangingChars="100"/>
        <w:rPr>
          <w:rFonts w:hint="default"/>
          <w:color w:val="auto"/>
          <w:sz w:val="24"/>
        </w:rPr>
      </w:pPr>
    </w:p>
    <w:p>
      <w:pPr>
        <w:pStyle w:val="0"/>
        <w:ind w:left="0" w:leftChars="0" w:hanging="240" w:hangingChars="100"/>
        <w:rPr>
          <w:rFonts w:hint="default"/>
          <w:color w:val="auto"/>
          <w:sz w:val="24"/>
        </w:rPr>
      </w:pPr>
    </w:p>
    <w:p>
      <w:pPr>
        <w:pStyle w:val="0"/>
        <w:ind w:left="240" w:hanging="240" w:hangingChars="100"/>
        <w:rPr>
          <w:rFonts w:hint="default"/>
          <w:color w:val="0070C0"/>
          <w:sz w:val="24"/>
          <w:shd w:val="pct15" w:color="auto" w:fill="FFFFFF"/>
        </w:rPr>
      </w:pPr>
      <w:r>
        <w:rPr>
          <w:rFonts w:hint="eastAsia" w:asciiTheme="minorEastAsia" w:hAnsiTheme="minorEastAsia"/>
          <w:color w:val="auto"/>
          <w:sz w:val="24"/>
        </w:rPr>
        <w:t>●日程：未定（１１月頃）</w:t>
      </w:r>
    </w:p>
    <w:p>
      <w:pPr>
        <w:pStyle w:val="0"/>
        <w:ind w:left="240" w:hanging="240" w:hangingChars="100"/>
        <w:rPr>
          <w:rFonts w:hint="default"/>
          <w:color w:val="0070C0"/>
          <w:sz w:val="24"/>
          <w:shd w:val="pct15" w:color="auto" w:fill="FFFFFF"/>
        </w:rPr>
      </w:pPr>
    </w:p>
    <w:sectPr>
      <w:footerReference r:id="rId5" w:type="default"/>
      <w:pgSz w:w="11906" w:h="16838"/>
      <w:pgMar w:top="1985" w:right="1701" w:bottom="1701" w:left="1701" w:header="851" w:footer="992" w:gutter="0"/>
      <w:cols w:space="720"/>
      <w:textDirection w:val="lrTb"/>
      <w:docGrid w:type="lines" w:linePitch="37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sdt>
    <w:sdtPr>
      <w:rPr>
        <w:rFonts w:hint="default"/>
      </w:rPr>
      <w:id w:val="502863924"/>
      <w:docPartObj>
        <w:docPartGallery w:val="Page Numbers (Bottom of Page)"/>
        <w:docPartUnique/>
      </w:docPartObj>
    </w:sdtPr>
    <w:sdtEndPr>
      <w:rPr>
        <w:rFonts w:hint="default"/>
      </w:rPr>
    </w:sdtEndPr>
    <w:sdtContent>
      <w:p>
        <w:pPr>
          <w:pStyle w:val="17"/>
          <w:jc w:val="center"/>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2</w:t>
        </w:r>
        <w:r>
          <w:rPr>
            <w:rFonts w:hint="eastAsia"/>
          </w:rPr>
          <w:fldChar w:fldCharType="end"/>
        </w:r>
      </w:p>
    </w:sdtContent>
  </w:sdt>
  <w:p>
    <w:pPr>
      <w:pStyle w:val="17"/>
      <w:rPr>
        <w:rFonts w:hint="default"/>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zoom w:percent="100"/>
  <w:bordersDoNotSurroundHeader/>
  <w:bordersDoNotSurroundFooter/>
  <w:defaultTabStop w:val="840"/>
  <w:defaultTableStyle w:val="29"/>
  <w:drawingGridVerticalSpacing w:val="187"/>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settings>
</file>

<file path=word/styles.xml><?xml version="1.0" encoding="utf-8"?>
<w:style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No Spacing"/>
    <w:next w:val="19"/>
    <w:link w:val="20"/>
    <w:uiPriority w:val="0"/>
    <w:qFormat/>
    <w:rPr>
      <w:kern w:val="0"/>
      <w:sz w:val="22"/>
    </w:rPr>
  </w:style>
  <w:style w:type="character" w:styleId="20" w:customStyle="1">
    <w:name w:val="行間詰め (文字)"/>
    <w:basedOn w:val="10"/>
    <w:next w:val="20"/>
    <w:link w:val="19"/>
    <w:uiPriority w:val="0"/>
    <w:rPr>
      <w:kern w:val="0"/>
      <w:sz w:val="22"/>
    </w:rPr>
  </w:style>
  <w:style w:type="paragraph" w:styleId="21">
    <w:name w:val="Balloon Text"/>
    <w:basedOn w:val="0"/>
    <w:next w:val="21"/>
    <w:link w:val="22"/>
    <w:uiPriority w:val="0"/>
    <w:semiHidden/>
    <w:rPr>
      <w:rFonts w:asciiTheme="majorHAnsi" w:hAnsiTheme="majorHAnsi" w:eastAsiaTheme="majorEastAsia"/>
      <w:sz w:val="18"/>
    </w:rPr>
  </w:style>
  <w:style w:type="character" w:styleId="22" w:customStyle="1">
    <w:name w:val="吹き出し (文字)"/>
    <w:basedOn w:val="10"/>
    <w:next w:val="22"/>
    <w:link w:val="21"/>
    <w:uiPriority w:val="0"/>
    <w:rPr>
      <w:rFonts w:asciiTheme="majorHAnsi" w:hAnsiTheme="majorHAnsi" w:eastAsiaTheme="majorEastAsia"/>
      <w:sz w:val="18"/>
    </w:rPr>
  </w:style>
  <w:style w:type="paragraph" w:styleId="23">
    <w:name w:val="List Paragraph"/>
    <w:basedOn w:val="0"/>
    <w:next w:val="23"/>
    <w:link w:val="0"/>
    <w:uiPriority w:val="0"/>
    <w:qFormat/>
    <w:pPr>
      <w:ind w:left="840" w:leftChars="400"/>
    </w:pPr>
  </w:style>
  <w:style w:type="paragraph" w:styleId="24">
    <w:name w:val="Date"/>
    <w:basedOn w:val="0"/>
    <w:next w:val="0"/>
    <w:link w:val="25"/>
    <w:uiPriority w:val="0"/>
  </w:style>
  <w:style w:type="character" w:styleId="25" w:customStyle="1">
    <w:name w:val="日付 (文字)"/>
    <w:basedOn w:val="10"/>
    <w:next w:val="25"/>
    <w:link w:val="24"/>
    <w:uiPriority w:val="0"/>
  </w:style>
  <w:style w:type="character" w:styleId="26">
    <w:name w:val="footnote reference"/>
    <w:basedOn w:val="10"/>
    <w:next w:val="26"/>
    <w:link w:val="0"/>
    <w:uiPriority w:val="0"/>
    <w:semiHidden/>
    <w:rPr>
      <w:vertAlign w:val="superscript"/>
    </w:rPr>
  </w:style>
  <w:style w:type="character" w:styleId="27">
    <w:name w:val="endnote reference"/>
    <w:basedOn w:val="10"/>
    <w:next w:val="27"/>
    <w:link w:val="0"/>
    <w:uiPriority w:val="0"/>
    <w:semiHidden/>
    <w:rPr>
      <w:vertAlign w:val="superscript"/>
    </w:rPr>
  </w:style>
  <w:style w:type="table" w:styleId="28">
    <w:name w:val="Table Grid"/>
    <w:basedOn w:val="11"/>
    <w:next w:val="28"/>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29" w:customStyle="1">
    <w:name w:val="表（シンプル 1）"/>
    <w:basedOn w:val="11"/>
    <w:next w:val="29"/>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Target="fontTable.xml" Id="rId1" Type="http://schemas.openxmlformats.org/officeDocument/2006/relationships/fontTable" /><Relationship Target="settings.xml" Id="rId3" Type="http://schemas.openxmlformats.org/officeDocument/2006/relationships/settings" /><Relationship Target="footer1.xml" Id="rId5" Type="http://schemas.openxmlformats.org/officeDocument/2006/relationships/footer" /><Relationship Target="styles.xml" Id="rId2" Type="http://schemas.openxmlformats.org/officeDocument/2006/relationships/styles" /><Relationship Target="theme/theme1.xml" Id="rId4" Type="http://schemas.openxmlformats.org/officeDocument/2006/relationships/theme" /><Relationship Target="commentsExtended.xml" Id="rId6" Type="http://schemas.microsoft.com/office/2011/relationships/commentsExtended"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3561</TotalTime>
  <Pages>2</Pages>
  <Words>0</Words>
  <Characters>1534</Characters>
  <Application>JUST Note</Application>
  <Lines>72</Lines>
  <Paragraphs>42</Paragraphs>
  <Company>Toshiba</Company>
  <CharactersWithSpaces>1559</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kaonreon</dc:creator>
  <cp:lastModifiedBy>塚崎　翔太</cp:lastModifiedBy>
  <cp:lastPrinted>2020-10-15T00:12:04Z</cp:lastPrinted>
  <dcterms:created xsi:type="dcterms:W3CDTF">2018-05-09T04:19:00Z</dcterms:created>
  <dcterms:modified xsi:type="dcterms:W3CDTF">2020-10-14T06:22:25Z</dcterms:modified>
  <cp:revision>90</cp:revision>
</cp:coreProperties>
</file>