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sz w:val="24"/>
        </w:rPr>
      </w:pPr>
      <w:r>
        <w:rPr>
          <w:rFonts w:hint="eastAsia"/>
          <w:sz w:val="24"/>
        </w:rPr>
        <w:t>第２６回市民自治推進委員会　産業躍動部会会議録</w:t>
      </w:r>
    </w:p>
    <w:p>
      <w:pPr>
        <w:pStyle w:val="0"/>
        <w:jc w:val="right"/>
        <w:rPr>
          <w:rFonts w:hint="default"/>
          <w:sz w:val="24"/>
        </w:rPr>
      </w:pPr>
      <w:r>
        <w:rPr>
          <w:rFonts w:hint="eastAsia"/>
          <w:sz w:val="24"/>
        </w:rPr>
        <w:t>（敬称略）</w:t>
      </w:r>
    </w:p>
    <w:tbl>
      <w:tblPr>
        <w:tblStyle w:val="28"/>
        <w:tblW w:w="8494" w:type="dxa"/>
        <w:tblInd w:w="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1"/>
              </w:rPr>
              <w:t>開催日</w:t>
            </w:r>
            <w:r>
              <w:rPr>
                <w:rFonts w:hint="eastAsia" w:asciiTheme="minorEastAsia" w:hAnsiTheme="minorEastAsia"/>
                <w:spacing w:val="30"/>
                <w:kern w:val="0"/>
                <w:sz w:val="24"/>
                <w:fitText w:val="1200" w:id="1"/>
              </w:rPr>
              <w:t>時</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令和元年１２月１７日（火）１８時００分～</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2"/>
              </w:rPr>
              <w:t>開催場</w:t>
            </w:r>
            <w:r>
              <w:rPr>
                <w:rFonts w:hint="eastAsia" w:asciiTheme="minorEastAsia" w:hAnsiTheme="minorEastAsia"/>
                <w:spacing w:val="30"/>
                <w:kern w:val="0"/>
                <w:sz w:val="24"/>
                <w:fitText w:val="1200" w:id="2"/>
              </w:rPr>
              <w:t>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アーニス２階会議室</w:t>
            </w:r>
          </w:p>
        </w:tc>
      </w:tr>
      <w:tr>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出席者</w:t>
            </w:r>
          </w:p>
        </w:tc>
        <w:tc>
          <w:tcPr>
            <w:tcW w:w="67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（部</w:t>
            </w:r>
            <w:r>
              <w:rPr>
                <w:rFonts w:hint="eastAsia" w:asciiTheme="minorEastAsia" w:hAnsiTheme="minorEastAsia"/>
                <w:sz w:val="24"/>
              </w:rPr>
              <w:t xml:space="preserve"> </w:t>
            </w:r>
            <w:r>
              <w:rPr>
                <w:rFonts w:hint="eastAsia" w:asciiTheme="minorEastAsia" w:hAnsiTheme="minorEastAsia"/>
                <w:sz w:val="24"/>
              </w:rPr>
              <w:t>会</w:t>
            </w:r>
            <w:r>
              <w:rPr>
                <w:rFonts w:hint="eastAsia" w:asciiTheme="minorEastAsia" w:hAnsiTheme="minorEastAsia"/>
                <w:sz w:val="24"/>
              </w:rPr>
              <w:t xml:space="preserve"> </w:t>
            </w:r>
            <w:r>
              <w:rPr>
                <w:rFonts w:hint="eastAsia" w:asciiTheme="minorEastAsia" w:hAnsiTheme="minorEastAsia"/>
                <w:sz w:val="24"/>
              </w:rPr>
              <w:t>長）川田　弘教</w:t>
            </w:r>
          </w:p>
          <w:p>
            <w:pPr>
              <w:pStyle w:val="0"/>
              <w:rPr>
                <w:rFonts w:hint="default" w:asciiTheme="minorEastAsia" w:hAnsiTheme="minorEastAsia"/>
                <w:sz w:val="24"/>
              </w:rPr>
            </w:pPr>
            <w:r>
              <w:rPr>
                <w:rFonts w:hint="eastAsia" w:asciiTheme="minorEastAsia" w:hAnsiTheme="minorEastAsia"/>
                <w:sz w:val="24"/>
              </w:rPr>
              <w:t>（副部会長）吉田　武史</w:t>
            </w:r>
          </w:p>
          <w:p>
            <w:pPr>
              <w:pStyle w:val="0"/>
              <w:rPr>
                <w:rFonts w:hint="default" w:asciiTheme="minorEastAsia" w:hAnsiTheme="minorEastAsia"/>
                <w:sz w:val="24"/>
              </w:rPr>
            </w:pPr>
            <w:r>
              <w:rPr>
                <w:rFonts w:hint="eastAsia" w:asciiTheme="minorEastAsia" w:hAnsiTheme="minorEastAsia"/>
                <w:sz w:val="24"/>
              </w:rPr>
              <w:t>（部</w:t>
            </w:r>
            <w:r>
              <w:rPr>
                <w:rFonts w:hint="eastAsia" w:asciiTheme="minorEastAsia" w:hAnsiTheme="minorEastAsia"/>
                <w:sz w:val="24"/>
              </w:rPr>
              <w:t xml:space="preserve"> </w:t>
            </w:r>
            <w:r>
              <w:rPr>
                <w:rFonts w:hint="eastAsia" w:asciiTheme="minorEastAsia" w:hAnsiTheme="minorEastAsia"/>
                <w:sz w:val="24"/>
              </w:rPr>
              <w:t>会</w:t>
            </w:r>
            <w:r>
              <w:rPr>
                <w:rFonts w:hint="eastAsia" w:asciiTheme="minorEastAsia" w:hAnsiTheme="minorEastAsia"/>
                <w:sz w:val="24"/>
              </w:rPr>
              <w:t xml:space="preserve"> </w:t>
            </w:r>
            <w:r>
              <w:rPr>
                <w:rFonts w:hint="eastAsia" w:asciiTheme="minorEastAsia" w:hAnsiTheme="minorEastAsia"/>
                <w:sz w:val="24"/>
              </w:rPr>
              <w:t>員）小川　昌宏、近井　一夫</w:t>
            </w:r>
          </w:p>
          <w:p>
            <w:pPr>
              <w:pStyle w:val="0"/>
              <w:rPr>
                <w:rFonts w:hint="default" w:asciiTheme="minorEastAsia" w:hAnsiTheme="minorEastAsia"/>
                <w:sz w:val="24"/>
              </w:rPr>
            </w:pPr>
            <w:r>
              <w:rPr>
                <w:rFonts w:hint="eastAsia" w:asciiTheme="minorEastAsia" w:hAnsiTheme="minorEastAsia"/>
                <w:sz w:val="24"/>
              </w:rPr>
              <w:t>（庁内委員）大澤　玲裕</w:t>
            </w:r>
          </w:p>
          <w:p>
            <w:pPr>
              <w:pStyle w:val="0"/>
              <w:rPr>
                <w:rFonts w:hint="default" w:asciiTheme="minorEastAsia" w:hAnsiTheme="minorEastAsia"/>
                <w:sz w:val="24"/>
              </w:rPr>
            </w:pPr>
            <w:r>
              <w:rPr>
                <w:rFonts w:hint="eastAsia" w:asciiTheme="minorEastAsia" w:hAnsiTheme="minorEastAsia"/>
                <w:sz w:val="24"/>
              </w:rPr>
              <w:t>（事</w:t>
            </w:r>
            <w:r>
              <w:rPr>
                <w:rFonts w:hint="eastAsia" w:asciiTheme="minorEastAsia" w:hAnsiTheme="minorEastAsia"/>
                <w:sz w:val="24"/>
              </w:rPr>
              <w:t xml:space="preserve"> </w:t>
            </w:r>
            <w:r>
              <w:rPr>
                <w:rFonts w:hint="eastAsia" w:asciiTheme="minorEastAsia" w:hAnsiTheme="minorEastAsia"/>
                <w:sz w:val="24"/>
              </w:rPr>
              <w:t>務</w:t>
            </w:r>
            <w:r>
              <w:rPr>
                <w:rFonts w:hint="eastAsia" w:asciiTheme="minorEastAsia" w:hAnsiTheme="minorEastAsia"/>
                <w:sz w:val="24"/>
              </w:rPr>
              <w:t xml:space="preserve"> </w:t>
            </w:r>
            <w:r>
              <w:rPr>
                <w:rFonts w:hint="eastAsia" w:asciiTheme="minorEastAsia" w:hAnsiTheme="minorEastAsia"/>
                <w:sz w:val="24"/>
              </w:rPr>
              <w:t>局）大越　智輝、塚崎　翔太</w:t>
            </w:r>
          </w:p>
        </w:tc>
      </w:tr>
      <w:tr>
        <w:trPr/>
        <w:tc>
          <w:tcPr>
            <w:tcW w:w="169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欠席者</w:t>
            </w:r>
          </w:p>
        </w:tc>
        <w:tc>
          <w:tcPr>
            <w:tcW w:w="679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（部</w:t>
            </w:r>
            <w:r>
              <w:rPr>
                <w:rFonts w:hint="eastAsia" w:asciiTheme="minorEastAsia" w:hAnsiTheme="minorEastAsia"/>
                <w:sz w:val="24"/>
              </w:rPr>
              <w:t xml:space="preserve"> </w:t>
            </w:r>
            <w:r>
              <w:rPr>
                <w:rFonts w:hint="eastAsia" w:asciiTheme="minorEastAsia" w:hAnsiTheme="minorEastAsia"/>
                <w:sz w:val="24"/>
              </w:rPr>
              <w:t>会</w:t>
            </w:r>
            <w:r>
              <w:rPr>
                <w:rFonts w:hint="eastAsia" w:asciiTheme="minorEastAsia" w:hAnsiTheme="minorEastAsia"/>
                <w:sz w:val="24"/>
              </w:rPr>
              <w:t xml:space="preserve"> </w:t>
            </w:r>
            <w:r>
              <w:rPr>
                <w:rFonts w:hint="eastAsia" w:asciiTheme="minorEastAsia" w:hAnsiTheme="minorEastAsia"/>
                <w:sz w:val="24"/>
              </w:rPr>
              <w:t>員）鈴木　高士、宮下　裕次、安達　陽子</w:t>
            </w:r>
          </w:p>
          <w:p>
            <w:pPr>
              <w:pStyle w:val="0"/>
              <w:rPr>
                <w:rFonts w:hint="default" w:asciiTheme="minorEastAsia" w:hAnsiTheme="minorEastAsia"/>
                <w:sz w:val="24"/>
              </w:rPr>
            </w:pPr>
            <w:r>
              <w:rPr>
                <w:rFonts w:hint="eastAsia" w:asciiTheme="minorEastAsia" w:hAnsiTheme="minorEastAsia"/>
                <w:sz w:val="24"/>
              </w:rPr>
              <w:t>（庁内委員）森元　俊明</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議題</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地場産品を活用した料理教室、未活用資源の観光商品化について</w:t>
            </w:r>
          </w:p>
        </w:tc>
      </w:tr>
    </w:tbl>
    <w:p>
      <w:pPr>
        <w:pStyle w:val="0"/>
        <w:ind w:firstLine="240" w:firstLineChars="100"/>
        <w:rPr>
          <w:rFonts w:hint="default"/>
          <w:color w:val="FF0000"/>
          <w:sz w:val="24"/>
        </w:rPr>
      </w:pPr>
    </w:p>
    <w:p>
      <w:pPr>
        <w:pStyle w:val="0"/>
        <w:ind w:leftChars="0" w:firstLine="0" w:firstLineChars="0"/>
        <w:rPr>
          <w:rFonts w:hint="default"/>
          <w:color w:val="auto"/>
          <w:sz w:val="24"/>
        </w:rPr>
      </w:pPr>
      <w:r>
        <w:rPr>
          <w:rFonts w:hint="eastAsia"/>
          <w:color w:val="auto"/>
          <w:sz w:val="24"/>
        </w:rPr>
        <w:t>【地場産品を活用した料理教室について】</w:t>
      </w:r>
    </w:p>
    <w:p>
      <w:pPr>
        <w:pStyle w:val="0"/>
        <w:ind w:left="240" w:hanging="240" w:hangingChars="100"/>
        <w:rPr>
          <w:rFonts w:hint="default"/>
          <w:color w:val="auto"/>
          <w:sz w:val="24"/>
        </w:rPr>
      </w:pPr>
      <w:r>
        <w:rPr>
          <w:rFonts w:hint="eastAsia"/>
          <w:color w:val="auto"/>
          <w:sz w:val="24"/>
        </w:rPr>
        <w:t>・登別消費者協会との共催で、登別温泉調理師登庖会からの協力を得て１１月１７日（日）に食の安全・安心セミナー料理講習会を開催し、４０人の参加があった。</w:t>
      </w:r>
    </w:p>
    <w:p>
      <w:pPr>
        <w:pStyle w:val="0"/>
        <w:ind w:left="240" w:hanging="240" w:hangingChars="100"/>
        <w:rPr>
          <w:rFonts w:hint="default"/>
          <w:color w:val="auto"/>
          <w:sz w:val="24"/>
        </w:rPr>
      </w:pPr>
      <w:r>
        <w:rPr>
          <w:rFonts w:hint="eastAsia"/>
          <w:color w:val="auto"/>
          <w:sz w:val="24"/>
        </w:rPr>
        <w:t>・調理開始前、部会長と事務局よりそれぞれ市民自治推進委員会の取り組みおよび地場産品の消費拡大、のぼりべつ牛乳について説明を行った。</w:t>
      </w:r>
    </w:p>
    <w:p>
      <w:pPr>
        <w:pStyle w:val="0"/>
        <w:ind w:left="240" w:hanging="240" w:hangingChars="100"/>
        <w:rPr>
          <w:rFonts w:hint="default"/>
          <w:color w:val="auto"/>
          <w:sz w:val="24"/>
        </w:rPr>
      </w:pPr>
      <w:r>
        <w:rPr>
          <w:rFonts w:hint="eastAsia"/>
          <w:color w:val="auto"/>
          <w:sz w:val="24"/>
        </w:rPr>
        <w:t>・のぼりべつ牛乳やのぼりべつ豚を使用した登別酪農鍋のほか、北海道産の牛乳・乳製品を使用した４品を調理し試食することで、地場産品の魅力を知っていただき、その消費拡大を図ることができた。</w:t>
      </w:r>
    </w:p>
    <w:p>
      <w:pPr>
        <w:pStyle w:val="0"/>
        <w:ind w:left="240" w:hanging="240" w:hangingChars="100"/>
        <w:rPr>
          <w:rFonts w:hint="default"/>
          <w:color w:val="auto"/>
          <w:sz w:val="24"/>
        </w:rPr>
      </w:pPr>
    </w:p>
    <w:p>
      <w:pPr>
        <w:pStyle w:val="0"/>
        <w:ind w:left="240" w:hanging="240" w:hangingChars="100"/>
        <w:rPr>
          <w:rFonts w:hint="default"/>
          <w:color w:val="auto"/>
          <w:sz w:val="24"/>
        </w:rPr>
      </w:pPr>
      <w:r>
        <w:rPr>
          <w:rFonts w:hint="eastAsia"/>
          <w:color w:val="auto"/>
          <w:sz w:val="24"/>
        </w:rPr>
        <w:t>【登庖会の新メニュー体験について】</w:t>
      </w:r>
    </w:p>
    <w:p>
      <w:pPr>
        <w:pStyle w:val="0"/>
        <w:ind w:left="240" w:hanging="240" w:hangingChars="100"/>
        <w:rPr>
          <w:rFonts w:hint="default"/>
          <w:color w:val="auto"/>
          <w:sz w:val="24"/>
        </w:rPr>
      </w:pPr>
      <w:r>
        <w:rPr>
          <w:rFonts w:hint="eastAsia"/>
          <w:color w:val="auto"/>
          <w:sz w:val="24"/>
        </w:rPr>
        <w:t>・登庖会からの提案による次の原案をもとに、産業躍動部会として今後取り組む新たな事業について協議する。</w:t>
      </w:r>
    </w:p>
    <w:p>
      <w:pPr>
        <w:pStyle w:val="0"/>
        <w:ind w:left="0" w:leftChars="0" w:hanging="480" w:hangingChars="200"/>
        <w:rPr>
          <w:rFonts w:hint="default"/>
          <w:color w:val="auto"/>
          <w:sz w:val="24"/>
        </w:rPr>
      </w:pPr>
      <w:r>
        <w:rPr>
          <w:rFonts w:hint="eastAsia"/>
          <w:color w:val="auto"/>
          <w:sz w:val="24"/>
        </w:rPr>
        <w:t>　○概要：登庖会はホテルの調理場で定期的に勉強会を行い、参加者同士が料理の試作を重ねている。試作した料理に対する感想・意見等を来泉客でもある市民からいただく機会を設けることで、料理のブラッシュアップを図り、登別温泉の食のＰＲと市民に基幹産業である観光業・宿泊業への理解を深めてもらう。</w:t>
      </w:r>
    </w:p>
    <w:p>
      <w:pPr>
        <w:pStyle w:val="0"/>
        <w:ind w:left="0" w:leftChars="0" w:hanging="480" w:hangingChars="200"/>
        <w:rPr>
          <w:rFonts w:hint="default"/>
          <w:color w:val="auto"/>
          <w:sz w:val="24"/>
        </w:rPr>
      </w:pPr>
      <w:r>
        <w:rPr>
          <w:rFonts w:hint="eastAsia"/>
          <w:color w:val="auto"/>
          <w:sz w:val="24"/>
        </w:rPr>
        <w:t>　○方法：登別温泉で予め調理した料理を市民会館で温め直して試食に供する</w:t>
      </w:r>
    </w:p>
    <w:p>
      <w:pPr>
        <w:pStyle w:val="0"/>
        <w:ind w:left="420" w:leftChars="200" w:firstLine="720" w:firstLineChars="300"/>
        <w:rPr>
          <w:rFonts w:hint="default"/>
          <w:color w:val="auto"/>
          <w:sz w:val="24"/>
        </w:rPr>
      </w:pPr>
      <w:r>
        <w:rPr>
          <w:rFonts w:hint="eastAsia"/>
          <w:color w:val="auto"/>
          <w:sz w:val="24"/>
        </w:rPr>
        <w:t>料理に込めた思いやレシピの説明を行う</w:t>
      </w:r>
    </w:p>
    <w:p>
      <w:pPr>
        <w:pStyle w:val="0"/>
        <w:ind w:left="420" w:leftChars="200" w:firstLine="720" w:firstLineChars="300"/>
        <w:rPr>
          <w:rFonts w:hint="default"/>
          <w:color w:val="auto"/>
          <w:sz w:val="24"/>
        </w:rPr>
      </w:pPr>
      <w:r>
        <w:rPr>
          <w:rFonts w:hint="eastAsia"/>
          <w:color w:val="auto"/>
          <w:sz w:val="24"/>
        </w:rPr>
        <w:t>参加者にレシピを提供する</w:t>
      </w:r>
    </w:p>
    <w:p>
      <w:pPr>
        <w:pStyle w:val="0"/>
        <w:ind w:left="420" w:leftChars="200" w:firstLine="720" w:firstLineChars="300"/>
        <w:rPr>
          <w:rFonts w:hint="default"/>
          <w:color w:val="auto"/>
          <w:sz w:val="24"/>
        </w:rPr>
      </w:pPr>
      <w:r>
        <w:rPr>
          <w:rFonts w:hint="eastAsia"/>
          <w:color w:val="auto"/>
          <w:sz w:val="24"/>
        </w:rPr>
        <w:t>試食した市民から感想・意見等をいただく</w:t>
      </w:r>
    </w:p>
    <w:p>
      <w:pPr>
        <w:pStyle w:val="0"/>
        <w:ind w:left="420" w:leftChars="200" w:firstLine="720" w:firstLineChars="300"/>
        <w:rPr>
          <w:rFonts w:hint="default"/>
          <w:color w:val="auto"/>
          <w:sz w:val="24"/>
        </w:rPr>
      </w:pPr>
      <w:r>
        <w:rPr>
          <w:rFonts w:hint="eastAsia"/>
          <w:color w:val="auto"/>
          <w:sz w:val="24"/>
        </w:rPr>
        <w:t>コンテスト形式にして試作料理のグランプリを決める</w:t>
      </w:r>
    </w:p>
    <w:p>
      <w:pPr>
        <w:pStyle w:val="0"/>
        <w:ind w:left="420" w:leftChars="200" w:firstLine="720" w:firstLineChars="300"/>
        <w:rPr>
          <w:rFonts w:hint="default"/>
          <w:color w:val="auto"/>
          <w:sz w:val="24"/>
        </w:rPr>
      </w:pPr>
      <w:r>
        <w:rPr>
          <w:rFonts w:hint="eastAsia"/>
          <w:color w:val="auto"/>
          <w:sz w:val="24"/>
        </w:rPr>
        <w:t>ホテルや市民へ地場産品の活用を働きかける</w:t>
      </w:r>
    </w:p>
    <w:p>
      <w:pPr>
        <w:pStyle w:val="0"/>
        <w:ind w:left="0" w:leftChars="0" w:hanging="480" w:hangingChars="200"/>
        <w:rPr>
          <w:rFonts w:hint="default"/>
          <w:color w:val="auto"/>
          <w:sz w:val="24"/>
        </w:rPr>
      </w:pPr>
      <w:r>
        <w:rPr>
          <w:rFonts w:hint="eastAsia"/>
          <w:color w:val="auto"/>
          <w:sz w:val="24"/>
        </w:rPr>
        <w:t>　○時期：登庖会メンバーの仕事に比較的余裕のある５月末から６月、または冬</w:t>
      </w:r>
    </w:p>
    <w:p>
      <w:pPr>
        <w:pStyle w:val="0"/>
        <w:ind w:left="0" w:leftChars="0" w:hanging="480" w:hangingChars="200"/>
        <w:rPr>
          <w:rFonts w:hint="default"/>
          <w:color w:val="auto"/>
          <w:sz w:val="24"/>
        </w:rPr>
      </w:pPr>
      <w:r>
        <w:rPr>
          <w:rFonts w:hint="eastAsia"/>
          <w:color w:val="auto"/>
          <w:sz w:val="24"/>
        </w:rPr>
        <w:t>　○部会の役割：会場確保、市民周知、事業を通して市民に観光業・宿泊業への理解を深めていただくなど</w:t>
      </w:r>
    </w:p>
    <w:p>
      <w:pPr>
        <w:pStyle w:val="0"/>
        <w:ind w:left="240" w:hanging="240" w:hangingChars="100"/>
        <w:rPr>
          <w:rFonts w:hint="default"/>
          <w:color w:val="auto"/>
          <w:sz w:val="24"/>
        </w:rPr>
      </w:pPr>
      <w:r>
        <w:rPr>
          <w:rFonts w:hint="eastAsia"/>
          <w:color w:val="auto"/>
          <w:sz w:val="24"/>
        </w:rPr>
        <w:t>・この取り組みから新たな名物料理をつくり、普及させることを考えてもよい。</w:t>
      </w:r>
    </w:p>
    <w:p>
      <w:pPr>
        <w:pStyle w:val="0"/>
        <w:ind w:left="240" w:hanging="240" w:hangingChars="100"/>
        <w:rPr>
          <w:rFonts w:hint="default"/>
          <w:color w:val="auto"/>
          <w:sz w:val="24"/>
        </w:rPr>
      </w:pPr>
      <w:r>
        <w:rPr>
          <w:rFonts w:hint="eastAsia"/>
          <w:color w:val="auto"/>
          <w:sz w:val="24"/>
        </w:rPr>
        <w:t>・本来は登別温泉に宿泊しなければ食べられないメニューを試食できる機会となるので、今まで料理教室に来なかった層の参加が見込まれる</w:t>
      </w:r>
    </w:p>
    <w:p>
      <w:pPr>
        <w:pStyle w:val="0"/>
        <w:ind w:left="240" w:hanging="240" w:hangingChars="100"/>
        <w:rPr>
          <w:rFonts w:hint="default"/>
          <w:color w:val="auto"/>
          <w:sz w:val="24"/>
        </w:rPr>
      </w:pPr>
      <w:r>
        <w:rPr>
          <w:rFonts w:hint="eastAsia"/>
          <w:color w:val="auto"/>
          <w:sz w:val="24"/>
        </w:rPr>
        <w:t>・料理の試食をきっかけに登別温泉に宿泊する方が出れば、宿泊の需要喚起につながる。</w:t>
      </w:r>
    </w:p>
    <w:p>
      <w:pPr>
        <w:pStyle w:val="0"/>
        <w:ind w:left="240" w:hanging="240" w:hangingChars="100"/>
        <w:rPr>
          <w:rFonts w:hint="default"/>
          <w:color w:val="auto"/>
          <w:sz w:val="24"/>
        </w:rPr>
      </w:pPr>
      <w:r>
        <w:rPr>
          <w:rFonts w:hint="eastAsia"/>
          <w:color w:val="auto"/>
          <w:sz w:val="24"/>
        </w:rPr>
        <w:t>・次回の部会開催時に登庖会より詳細について話を聞き、他団体との連携の可能性を探ったり部会員の意見も入れたりしながら企画の実現可能性や詳細を検討することとしたい。</w:t>
      </w:r>
    </w:p>
    <w:p>
      <w:pPr>
        <w:pStyle w:val="0"/>
        <w:ind w:left="240" w:hanging="240" w:hangingChars="100"/>
        <w:rPr>
          <w:rFonts w:hint="default"/>
          <w:color w:val="auto"/>
          <w:sz w:val="24"/>
        </w:rPr>
      </w:pPr>
    </w:p>
    <w:p>
      <w:pPr>
        <w:pStyle w:val="0"/>
        <w:ind w:leftChars="0" w:firstLine="0" w:firstLineChars="0"/>
        <w:rPr>
          <w:rFonts w:hint="default"/>
          <w:color w:val="auto"/>
          <w:sz w:val="24"/>
        </w:rPr>
      </w:pPr>
      <w:r>
        <w:rPr>
          <w:rFonts w:hint="eastAsia"/>
          <w:color w:val="auto"/>
          <w:sz w:val="24"/>
        </w:rPr>
        <w:t>【</w:t>
      </w:r>
      <w:r>
        <w:rPr>
          <w:rFonts w:hint="eastAsia" w:asciiTheme="minorEastAsia" w:hAnsiTheme="minorEastAsia"/>
          <w:sz w:val="24"/>
        </w:rPr>
        <w:t>未活用資源の観光商品化を含む今後の取り組み</w:t>
      </w:r>
      <w:r>
        <w:rPr>
          <w:rFonts w:hint="eastAsia"/>
          <w:color w:val="auto"/>
          <w:sz w:val="24"/>
        </w:rPr>
        <w:t>について】</w:t>
      </w:r>
    </w:p>
    <w:p>
      <w:pPr>
        <w:pStyle w:val="0"/>
        <w:ind w:left="0" w:leftChars="0" w:hanging="240" w:hangingChars="100"/>
        <w:rPr>
          <w:rFonts w:hint="default"/>
          <w:color w:val="auto"/>
          <w:sz w:val="24"/>
          <w:shd w:val="clear" w:color="auto" w:fill="auto"/>
        </w:rPr>
      </w:pPr>
      <w:r>
        <w:rPr>
          <w:rFonts w:hint="eastAsia"/>
          <w:color w:val="auto"/>
          <w:sz w:val="24"/>
          <w:shd w:val="clear" w:color="auto" w:fill="auto"/>
        </w:rPr>
        <w:t>・１０月に漁港を見学するツアーの下見をしたが、最終的にこれをどう活用するかを考えなければいけない。商品化するのか、民泊で活用・情報発信していただくのかなど。</w:t>
      </w:r>
    </w:p>
    <w:p>
      <w:pPr>
        <w:pStyle w:val="0"/>
        <w:ind w:left="0" w:leftChars="0" w:hanging="240" w:hangingChars="100"/>
        <w:rPr>
          <w:rFonts w:hint="default"/>
          <w:color w:val="auto"/>
          <w:sz w:val="24"/>
          <w:shd w:val="clear" w:color="auto" w:fill="auto"/>
        </w:rPr>
      </w:pPr>
      <w:r>
        <w:rPr>
          <w:rFonts w:hint="eastAsia"/>
          <w:color w:val="auto"/>
          <w:sz w:val="24"/>
          <w:shd w:val="clear" w:color="auto" w:fill="auto"/>
        </w:rPr>
        <w:t>・漁の時期の問題から漁港を見学するツアーは春には実施できない。そのため市民向けツアーは秋に実施する。スケソウダラなどを使った料理を食べてもらう体験があるとよい。地場産品を使った料理教室など他の取り組みとも組み合わせて、場合によっては登庖会の協力を得て、イベントとして市民に参加していただける機会にしたい。</w:t>
      </w:r>
    </w:p>
    <w:p>
      <w:pPr>
        <w:pStyle w:val="0"/>
        <w:ind w:left="0" w:leftChars="0" w:hanging="240" w:hangingChars="100"/>
        <w:rPr>
          <w:rFonts w:hint="default"/>
          <w:color w:val="auto"/>
          <w:sz w:val="24"/>
          <w:shd w:val="clear" w:color="auto" w:fill="auto"/>
        </w:rPr>
      </w:pPr>
      <w:r>
        <w:rPr>
          <w:rFonts w:hint="eastAsia"/>
          <w:color w:val="auto"/>
          <w:sz w:val="24"/>
          <w:shd w:val="clear" w:color="auto" w:fill="auto"/>
        </w:rPr>
        <w:t>・冬の間に登別の魅力の掘り出しをして、春や夏に実施できるツアーを検討したい。</w:t>
      </w:r>
    </w:p>
    <w:p>
      <w:pPr>
        <w:pStyle w:val="0"/>
        <w:ind w:left="0" w:leftChars="0" w:hanging="240" w:hangingChars="100"/>
        <w:rPr>
          <w:rFonts w:hint="default"/>
          <w:color w:val="auto"/>
          <w:sz w:val="24"/>
          <w:shd w:val="clear" w:color="auto" w:fill="auto"/>
        </w:rPr>
      </w:pPr>
      <w:r>
        <w:rPr>
          <w:rFonts w:hint="eastAsia"/>
          <w:color w:val="auto"/>
          <w:sz w:val="24"/>
          <w:shd w:val="clear" w:color="auto" w:fill="auto"/>
        </w:rPr>
        <w:t>・部会員は皆仕事を持っており、観光ツアーの実施主体にはなれないので、実施者を募ることにしてはどうか。良いアイデアや成功例があれば、やりたい人が出てくると思われる。民泊事業者など、収入を得る手段としつつ担い手になってくれる可能性のあるところへ声掛けをすると良い。</w:t>
      </w:r>
    </w:p>
    <w:p>
      <w:pPr>
        <w:pStyle w:val="0"/>
        <w:ind w:left="0" w:leftChars="0" w:hanging="240" w:hangingChars="100"/>
        <w:rPr>
          <w:rFonts w:hint="default"/>
          <w:color w:val="auto"/>
          <w:sz w:val="24"/>
          <w:shd w:val="clear" w:color="auto" w:fill="auto"/>
        </w:rPr>
      </w:pPr>
      <w:r>
        <w:rPr>
          <w:rFonts w:hint="eastAsia"/>
          <w:color w:val="auto"/>
          <w:sz w:val="24"/>
          <w:shd w:val="clear" w:color="auto" w:fill="auto"/>
        </w:rPr>
        <w:t>・地場産品の普及事業についても、飲食店に案を提供すれば、新しいご当地グルメが誕生するかもしれない。</w:t>
      </w:r>
    </w:p>
    <w:p>
      <w:pPr>
        <w:pStyle w:val="0"/>
        <w:ind w:left="0" w:leftChars="0" w:hanging="240" w:hangingChars="100"/>
        <w:rPr>
          <w:rFonts w:hint="default"/>
          <w:color w:val="auto"/>
          <w:sz w:val="24"/>
          <w:shd w:val="clear" w:color="auto" w:fill="auto"/>
        </w:rPr>
      </w:pPr>
      <w:r>
        <w:rPr>
          <w:rFonts w:hint="eastAsia"/>
          <w:color w:val="auto"/>
          <w:sz w:val="24"/>
          <w:shd w:val="clear" w:color="auto" w:fill="auto"/>
        </w:rPr>
        <w:t>・以前試行した軟石ツアーも同様に事業者へ提案できれば良い。石工の碑などは特に魅力があった。ツアーで解説する内容をマニュアル化できれば誰でも実施可能となり、観光客から情報を求められる民泊事業者や飲食店、レンタカー事業者なども助かると思われる。</w:t>
      </w:r>
    </w:p>
    <w:p>
      <w:pPr>
        <w:pStyle w:val="0"/>
        <w:ind w:left="210" w:leftChars="100" w:firstLine="0" w:firstLineChars="0"/>
        <w:rPr>
          <w:rFonts w:hint="default"/>
          <w:color w:val="auto"/>
          <w:sz w:val="24"/>
          <w:shd w:val="clear" w:color="auto" w:fill="auto"/>
        </w:rPr>
      </w:pPr>
      <w:r>
        <w:rPr>
          <w:rFonts w:hint="eastAsia"/>
          <w:color w:val="auto"/>
          <w:sz w:val="24"/>
          <w:shd w:val="clear" w:color="auto" w:fill="auto"/>
        </w:rPr>
        <w:t>→《事務局》解説内容のマニュアル化が可能か、事務局から荒川氏に確認する。</w:t>
      </w:r>
    </w:p>
    <w:p>
      <w:pPr>
        <w:pStyle w:val="0"/>
        <w:ind w:left="0" w:leftChars="0" w:hanging="240" w:hangingChars="100"/>
        <w:rPr>
          <w:rFonts w:hint="default"/>
          <w:color w:val="auto"/>
          <w:sz w:val="24"/>
          <w:shd w:val="clear" w:color="auto" w:fill="auto"/>
        </w:rPr>
      </w:pPr>
      <w:r>
        <w:rPr>
          <w:rFonts w:hint="eastAsia"/>
          <w:color w:val="auto"/>
          <w:sz w:val="24"/>
          <w:shd w:val="clear" w:color="auto" w:fill="auto"/>
        </w:rPr>
        <w:t>・観光客にも資料を渡すことを考える場合は、留学生の力も借りながら外国語版や外国語の音声が流れるしくみを作った方がよい。</w:t>
      </w:r>
    </w:p>
    <w:p>
      <w:pPr>
        <w:pStyle w:val="0"/>
        <w:ind w:left="0" w:leftChars="0" w:hanging="240" w:hangingChars="100"/>
        <w:rPr>
          <w:rFonts w:hint="default"/>
          <w:color w:val="auto"/>
          <w:sz w:val="24"/>
          <w:shd w:val="clear" w:color="auto" w:fill="auto"/>
        </w:rPr>
      </w:pPr>
      <w:r>
        <w:rPr>
          <w:rFonts w:hint="eastAsia"/>
          <w:color w:val="auto"/>
          <w:sz w:val="24"/>
          <w:shd w:val="clear" w:color="auto" w:fill="auto"/>
        </w:rPr>
        <w:t>・今後の取り組みとして、秋頃に市民向けツアーの実施を検討できないか。スケソウダラの時期ではないため、軟石も選択肢のひとつとして、内容を考えなくてはいけない。ツアーの際に民泊事業者などにも来ていただき、ツアー催行マニュアルの提供をするとともに、参加した市民から意見をもらう。それまでにコースの内容を決めてマニュアルを作っておく必要があるため、</w:t>
      </w:r>
      <w:r>
        <w:rPr>
          <w:rFonts w:hint="eastAsia"/>
          <w:color w:val="auto"/>
          <w:sz w:val="24"/>
          <w:u w:val="single" w:color="auto"/>
          <w:shd w:val="clear" w:color="auto" w:fill="auto"/>
        </w:rPr>
        <w:t>次回会議までに各委員がコースの内容を考えてくる</w:t>
      </w:r>
      <w:r>
        <w:rPr>
          <w:rFonts w:hint="eastAsia"/>
          <w:color w:val="auto"/>
          <w:sz w:val="24"/>
          <w:shd w:val="clear" w:color="auto" w:fill="auto"/>
        </w:rPr>
        <w:t>。</w:t>
      </w:r>
    </w:p>
    <w:p>
      <w:pPr>
        <w:pStyle w:val="0"/>
        <w:ind w:left="0" w:leftChars="0" w:hanging="240" w:hangingChars="100"/>
        <w:rPr>
          <w:rFonts w:hint="default"/>
          <w:color w:val="auto"/>
          <w:sz w:val="24"/>
          <w:shd w:val="clear" w:color="auto" w:fill="auto"/>
        </w:rPr>
      </w:pPr>
      <w:r>
        <w:rPr>
          <w:rFonts w:hint="eastAsia"/>
          <w:color w:val="auto"/>
          <w:sz w:val="24"/>
          <w:shd w:val="clear" w:color="auto" w:fill="auto"/>
        </w:rPr>
        <w:t>・民泊事業者の立場からすると、コースの選択肢は多い方が良い。また地域に選択肢が多ければ連泊にもつながるので全市観光の観点からもメリットがある。地域の逸話をもとにしたイベントの企画も有益。</w:t>
      </w:r>
    </w:p>
    <w:p>
      <w:pPr>
        <w:pStyle w:val="0"/>
        <w:ind w:left="0" w:leftChars="0" w:hanging="240" w:hangingChars="100"/>
        <w:rPr>
          <w:rFonts w:hint="default"/>
          <w:color w:val="auto"/>
          <w:sz w:val="24"/>
          <w:shd w:val="clear" w:color="auto" w:fill="auto"/>
        </w:rPr>
      </w:pPr>
      <w:r>
        <w:rPr>
          <w:rFonts w:hint="eastAsia"/>
          <w:color w:val="auto"/>
          <w:sz w:val="24"/>
          <w:shd w:val="clear" w:color="auto" w:fill="auto"/>
        </w:rPr>
        <w:t>・コースには飲食を取り入れることが望ましいが、民泊事業者や飲食店が自分の商売とコースを組み合わせることも考えられるため、あえて情報提供の時点で組み合わせは行わない。</w:t>
      </w:r>
    </w:p>
    <w:p>
      <w:pPr>
        <w:pStyle w:val="0"/>
        <w:ind w:left="0" w:leftChars="0" w:hanging="240" w:hangingChars="100"/>
        <w:rPr>
          <w:rFonts w:hint="default"/>
          <w:color w:val="auto"/>
          <w:sz w:val="24"/>
          <w:shd w:val="clear" w:color="auto" w:fill="auto"/>
        </w:rPr>
      </w:pPr>
      <w:r>
        <w:rPr>
          <w:rFonts w:hint="eastAsia"/>
          <w:color w:val="auto"/>
          <w:sz w:val="24"/>
          <w:shd w:val="clear" w:color="auto" w:fill="auto"/>
        </w:rPr>
        <w:t>・ただ、来年秋に実施する市民ツアーでは、飲食を含む一連のパックとしてコースを組んだ方が良い。</w:t>
      </w:r>
    </w:p>
    <w:p>
      <w:pPr>
        <w:pStyle w:val="0"/>
        <w:ind w:left="0" w:leftChars="0" w:hanging="240" w:hangingChars="100"/>
        <w:rPr>
          <w:rFonts w:hint="default"/>
          <w:color w:val="auto"/>
          <w:sz w:val="24"/>
          <w:shd w:val="clear" w:color="auto" w:fill="auto"/>
        </w:rPr>
      </w:pPr>
      <w:r>
        <w:rPr>
          <w:rFonts w:hint="eastAsia"/>
          <w:color w:val="auto"/>
          <w:sz w:val="24"/>
          <w:shd w:val="clear" w:color="auto" w:fill="auto"/>
        </w:rPr>
        <w:t>・この取り組みには時間ばかりかかっており、明確な結果が見えてこない。</w:t>
      </w:r>
    </w:p>
    <w:p>
      <w:pPr>
        <w:pStyle w:val="0"/>
        <w:ind w:left="0" w:leftChars="0" w:hanging="240" w:hangingChars="100"/>
        <w:rPr>
          <w:rFonts w:hint="default"/>
          <w:color w:val="auto"/>
          <w:sz w:val="24"/>
          <w:shd w:val="clear" w:color="auto" w:fill="auto"/>
        </w:rPr>
      </w:pPr>
      <w:r>
        <w:rPr>
          <w:rFonts w:hint="eastAsia"/>
          <w:color w:val="auto"/>
          <w:sz w:val="24"/>
          <w:shd w:val="clear" w:color="auto" w:fill="auto"/>
        </w:rPr>
        <w:t>・時間はかかっているが、民泊事業者への情報提供という新たな要素が入ったことで軟石ツアーの案も生かされることとなり、今までの取り組みは無駄にはなっていない。旅行会社はコスト面からツアーの運用が難しいという条件の中、収益に結びつけられそうな民泊事業者という発想が出てきたことは良かった。</w:t>
      </w:r>
    </w:p>
    <w:p>
      <w:pPr>
        <w:pStyle w:val="0"/>
        <w:ind w:left="0" w:leftChars="0" w:hanging="240" w:hangingChars="100"/>
        <w:rPr>
          <w:rFonts w:hint="default"/>
          <w:color w:val="auto"/>
          <w:sz w:val="24"/>
          <w:shd w:val="clear" w:color="auto" w:fill="auto"/>
        </w:rPr>
      </w:pPr>
      <w:r>
        <w:rPr>
          <w:rFonts w:hint="eastAsia"/>
          <w:color w:val="auto"/>
          <w:sz w:val="24"/>
          <w:shd w:val="clear" w:color="auto" w:fill="auto"/>
        </w:rPr>
        <w:t>・単純に民泊事業者に地域の見どころの情報さえ渡せば、それだけで活用していただけると思われる。情報提供し、実施してもらい、結果のフィードバックをもらえれば良い。</w:t>
      </w:r>
    </w:p>
    <w:p>
      <w:pPr>
        <w:pStyle w:val="0"/>
        <w:ind w:left="0" w:leftChars="0" w:hanging="240" w:hangingChars="100"/>
        <w:rPr>
          <w:rFonts w:hint="default"/>
          <w:color w:val="auto"/>
          <w:sz w:val="24"/>
          <w:shd w:val="clear" w:color="auto" w:fill="auto"/>
        </w:rPr>
      </w:pPr>
      <w:r>
        <w:rPr>
          <w:rFonts w:hint="eastAsia"/>
          <w:color w:val="auto"/>
          <w:sz w:val="24"/>
          <w:shd w:val="clear" w:color="auto" w:fill="auto"/>
        </w:rPr>
        <w:t>・部会のテーマは、区切りを決めて変更すると良いかもしれない。</w:t>
      </w:r>
    </w:p>
    <w:p>
      <w:pPr>
        <w:pStyle w:val="0"/>
        <w:ind w:left="0" w:leftChars="0" w:hanging="240" w:hangingChars="100"/>
        <w:rPr>
          <w:rFonts w:hint="default"/>
          <w:color w:val="auto"/>
          <w:sz w:val="24"/>
          <w:shd w:val="clear" w:color="auto" w:fill="auto"/>
        </w:rPr>
      </w:pPr>
      <w:r>
        <w:rPr>
          <w:rFonts w:hint="eastAsia"/>
          <w:color w:val="auto"/>
          <w:sz w:val="24"/>
          <w:shd w:val="clear" w:color="auto" w:fill="auto"/>
        </w:rPr>
        <w:t>・登庖会と協力の上で第２のご当地グルメを作ってはどうか。㈱ホクリヨウの卵を産まなくなった鶏を素材として使えれば良い。コンテスト形式で一般からメニューの案を募集するのも一案。</w:t>
      </w:r>
    </w:p>
    <w:p>
      <w:pPr>
        <w:pStyle w:val="0"/>
        <w:ind w:left="0" w:leftChars="0" w:hanging="240" w:hangingChars="100"/>
        <w:rPr>
          <w:rFonts w:hint="default"/>
          <w:color w:val="auto"/>
          <w:sz w:val="24"/>
          <w:shd w:val="clear" w:color="auto" w:fill="auto"/>
        </w:rPr>
      </w:pPr>
      <w:r>
        <w:rPr>
          <w:rFonts w:hint="eastAsia"/>
          <w:color w:val="auto"/>
          <w:sz w:val="24"/>
          <w:shd w:val="clear" w:color="auto" w:fill="auto"/>
        </w:rPr>
        <w:t>　→《事務局》鶏を分けてもらえるか、事務局からホクリヨウに確認する</w:t>
      </w:r>
      <w:bookmarkStart w:id="0" w:name="_GoBack"/>
      <w:bookmarkEnd w:id="0"/>
      <w:r>
        <w:rPr>
          <w:rFonts w:hint="eastAsia"/>
          <w:color w:val="auto"/>
          <w:sz w:val="24"/>
          <w:shd w:val="clear" w:color="auto" w:fill="auto"/>
        </w:rPr>
        <w:t>。</w:t>
      </w:r>
    </w:p>
    <w:p>
      <w:pPr>
        <w:pStyle w:val="0"/>
        <w:ind w:left="0" w:leftChars="0" w:hanging="240" w:hangingChars="100"/>
        <w:rPr>
          <w:rFonts w:hint="default"/>
          <w:color w:val="auto"/>
          <w:sz w:val="24"/>
          <w:shd w:val="clear" w:color="auto" w:fill="auto"/>
        </w:rPr>
      </w:pPr>
      <w:r>
        <w:rPr>
          <w:rFonts w:hint="eastAsia"/>
          <w:color w:val="auto"/>
          <w:sz w:val="24"/>
          <w:shd w:val="clear" w:color="auto" w:fill="auto"/>
        </w:rPr>
        <w:t>・登別閻魔やきそばとの競合を避けるため、</w:t>
      </w:r>
      <w:r>
        <w:rPr>
          <w:rFonts w:hint="eastAsia"/>
          <w:color w:val="auto"/>
          <w:sz w:val="24"/>
          <w:u w:val="single" w:color="auto"/>
          <w:shd w:val="clear" w:color="auto" w:fill="auto"/>
        </w:rPr>
        <w:t>飲食店での提供ではなく家庭料理を開発するという方向</w:t>
      </w:r>
      <w:r>
        <w:rPr>
          <w:rFonts w:hint="eastAsia"/>
          <w:color w:val="auto"/>
          <w:sz w:val="24"/>
          <w:shd w:val="clear" w:color="auto" w:fill="auto"/>
        </w:rPr>
        <w:t>にすると良い。市民の間で普及したら飲食店で扱ってもらえる可能性がある。</w:t>
      </w:r>
    </w:p>
    <w:p>
      <w:pPr>
        <w:pStyle w:val="0"/>
        <w:ind w:left="0" w:leftChars="0" w:hanging="240" w:hangingChars="100"/>
        <w:rPr>
          <w:rFonts w:hint="default"/>
          <w:color w:val="auto"/>
          <w:sz w:val="24"/>
          <w:shd w:val="clear" w:color="auto" w:fill="auto"/>
        </w:rPr>
      </w:pPr>
      <w:r>
        <w:rPr>
          <w:rFonts w:hint="eastAsia"/>
          <w:color w:val="auto"/>
          <w:sz w:val="24"/>
          <w:shd w:val="clear" w:color="auto" w:fill="auto"/>
        </w:rPr>
        <w:t>・</w:t>
      </w:r>
      <w:r>
        <w:rPr>
          <w:rFonts w:hint="eastAsia" w:asciiTheme="minorEastAsia" w:hAnsiTheme="minorEastAsia"/>
          <w:color w:val="auto"/>
          <w:sz w:val="24"/>
        </w:rPr>
        <w:t>次回以降、</w:t>
      </w:r>
      <w:r>
        <w:rPr>
          <w:rFonts w:hint="eastAsia"/>
          <w:color w:val="auto"/>
          <w:sz w:val="24"/>
          <w:shd w:val="clear" w:color="auto" w:fill="auto"/>
        </w:rPr>
        <w:t>①民泊事業者への情報提供、②市民ツアー、③ご当地グルメの開発、④登庖会の新メニュー体験を柱としつつ、秋のツアーでご当地グルメを提供するなど、それぞれの取り組みを組み合わせながら実施していくことを考える。</w:t>
      </w:r>
    </w:p>
    <w:p>
      <w:pPr>
        <w:pStyle w:val="0"/>
        <w:rPr>
          <w:rFonts w:hint="default"/>
          <w:color w:val="auto"/>
          <w:sz w:val="24"/>
          <w:shd w:val="pct15" w:color="auto" w:fill="FFFFFF"/>
        </w:rPr>
      </w:pPr>
    </w:p>
    <w:p>
      <w:pPr>
        <w:pStyle w:val="0"/>
        <w:ind w:left="240" w:hanging="240" w:hangingChars="100"/>
        <w:rPr>
          <w:rFonts w:hint="default"/>
          <w:color w:val="0070C0"/>
          <w:sz w:val="24"/>
          <w:shd w:val="pct15" w:color="auto" w:fill="FFFFFF"/>
        </w:rPr>
      </w:pPr>
      <w:r>
        <w:rPr>
          <w:rFonts w:hint="eastAsia" w:asciiTheme="minorEastAsia" w:hAnsiTheme="minorEastAsia"/>
          <w:color w:val="auto"/>
          <w:sz w:val="24"/>
        </w:rPr>
        <w:t>●日程：未定（２月中旬）</w:t>
      </w:r>
    </w:p>
    <w:p>
      <w:pPr>
        <w:pStyle w:val="0"/>
        <w:ind w:left="240" w:hanging="240" w:hangingChars="100"/>
        <w:rPr>
          <w:rFonts w:hint="default"/>
          <w:color w:val="0070C0"/>
          <w:sz w:val="24"/>
          <w:shd w:val="pct15" w:color="auto" w:fill="FFFFFF"/>
        </w:rPr>
      </w:pPr>
    </w:p>
    <w:p>
      <w:pPr>
        <w:pStyle w:val="0"/>
        <w:ind w:left="240" w:hanging="240" w:hangingChars="100"/>
        <w:rPr>
          <w:rFonts w:hint="default"/>
          <w:color w:val="0070C0"/>
          <w:sz w:val="24"/>
          <w:shd w:val="pct15" w:color="auto" w:fill="FFFFFF"/>
        </w:rPr>
      </w:pPr>
    </w:p>
    <w:p>
      <w:pPr>
        <w:pStyle w:val="0"/>
        <w:ind w:left="240" w:hanging="240" w:hangingChars="100"/>
        <w:rPr>
          <w:rFonts w:hint="default"/>
          <w:color w:val="0070C0"/>
          <w:sz w:val="24"/>
          <w:shd w:val="pct15" w:color="auto" w:fill="FFFFFF"/>
        </w:rPr>
      </w:pPr>
    </w:p>
    <w:sectPr>
      <w:footerReference r:id="rId5" w:type="default"/>
      <w:pgSz w:w="11906" w:h="16838"/>
      <w:pgMar w:top="1985" w:right="1701" w:bottom="1701" w:left="1701" w:header="851" w:footer="992" w:gutter="0"/>
      <w:cols w:space="720"/>
      <w:textDirection w:val="lrTb"/>
      <w:docGrid w:type="lines" w:linePitch="37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502863924"/>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4</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efaultTableStyle w:val="29"/>
  <w:drawingGridVerticalSpacing w:val="18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List Paragraph"/>
    <w:basedOn w:val="0"/>
    <w:next w:val="23"/>
    <w:link w:val="0"/>
    <w:uiPriority w:val="0"/>
    <w:qFormat/>
    <w:pPr>
      <w:ind w:left="840" w:leftChars="400"/>
    </w:pPr>
  </w:style>
  <w:style w:type="paragraph" w:styleId="24">
    <w:name w:val="Date"/>
    <w:basedOn w:val="0"/>
    <w:next w:val="0"/>
    <w:link w:val="25"/>
    <w:uiPriority w:val="0"/>
  </w:style>
  <w:style w:type="character" w:styleId="25" w:customStyle="1">
    <w:name w:val="日付 (文字)"/>
    <w:basedOn w:val="10"/>
    <w:next w:val="25"/>
    <w:link w:val="24"/>
    <w:uiPriority w:val="0"/>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3072</TotalTime>
  <Pages>4</Pages>
  <Words>0</Words>
  <Characters>2765</Characters>
  <Application>JUST Note</Application>
  <Lines>118</Lines>
  <Paragraphs>58</Paragraphs>
  <Company>Toshiba</Company>
  <CharactersWithSpaces>2790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大越 智輝</cp:lastModifiedBy>
  <cp:lastPrinted>2019-11-18T08:22:17Z</cp:lastPrinted>
  <dcterms:created xsi:type="dcterms:W3CDTF">2018-05-09T04:19:00Z</dcterms:created>
  <dcterms:modified xsi:type="dcterms:W3CDTF">2019-12-30T08:34:07Z</dcterms:modified>
  <cp:revision>78</cp:revision>
</cp:coreProperties>
</file>