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別記様式第</w:t>
      </w:r>
      <w:r>
        <w:rPr>
          <w:rFonts w:hint="default" w:ascii="ＭＳ 明朝" w:hAnsi="ＭＳ 明朝"/>
          <w:color w:val="auto"/>
          <w:highlight w:val="none"/>
        </w:rPr>
        <w:t>23</w:t>
      </w:r>
      <w:r>
        <w:rPr>
          <w:rFonts w:hint="eastAsia" w:ascii="ＭＳ 明朝" w:hAnsi="ＭＳ 明朝"/>
          <w:color w:val="auto"/>
          <w:highlight w:val="none"/>
        </w:rPr>
        <w:t>号</w:t>
      </w:r>
      <w:r>
        <w:rPr>
          <w:rFonts w:hint="default" w:ascii="ＭＳ 明朝" w:hAnsi="ＭＳ 明朝"/>
          <w:color w:val="auto"/>
          <w:highlight w:val="none"/>
        </w:rPr>
        <w:t>(</w:t>
      </w:r>
      <w:r>
        <w:rPr>
          <w:rFonts w:hint="eastAsia" w:ascii="ＭＳ 明朝" w:hAnsi="ＭＳ 明朝"/>
          <w:color w:val="auto"/>
          <w:highlight w:val="none"/>
        </w:rPr>
        <w:t>第</w:t>
      </w:r>
      <w:r>
        <w:rPr>
          <w:rFonts w:hint="default" w:ascii="ＭＳ 明朝" w:hAnsi="ＭＳ 明朝"/>
          <w:color w:val="auto"/>
          <w:highlight w:val="none"/>
        </w:rPr>
        <w:t>16</w:t>
      </w:r>
      <w:r>
        <w:rPr>
          <w:rFonts w:hint="eastAsia" w:ascii="ＭＳ 明朝" w:hAnsi="ＭＳ 明朝"/>
          <w:color w:val="auto"/>
          <w:highlight w:val="none"/>
        </w:rPr>
        <w:t>条関係</w:t>
      </w:r>
      <w:r>
        <w:rPr>
          <w:rFonts w:hint="default" w:ascii="ＭＳ 明朝" w:hAnsi="ＭＳ 明朝"/>
          <w:color w:val="auto"/>
          <w:highlight w:val="none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支給材料</w:t>
      </w:r>
      <w:r>
        <w:rPr>
          <w:rFonts w:hint="default" w:ascii="ＭＳ 明朝" w:hAnsi="ＭＳ 明朝"/>
          <w:color w:val="auto"/>
          <w:highlight w:val="none"/>
        </w:rPr>
        <w:t>(</w:t>
      </w:r>
      <w:r>
        <w:rPr>
          <w:rFonts w:hint="eastAsia" w:ascii="ＭＳ 明朝" w:hAnsi="ＭＳ 明朝"/>
          <w:color w:val="auto"/>
          <w:highlight w:val="none"/>
        </w:rPr>
        <w:t>貸与品</w:t>
      </w:r>
      <w:r>
        <w:rPr>
          <w:rFonts w:hint="default" w:ascii="ＭＳ 明朝" w:hAnsi="ＭＳ 明朝"/>
          <w:color w:val="auto"/>
          <w:highlight w:val="none"/>
        </w:rPr>
        <w:t>)</w:t>
      </w:r>
      <w:r>
        <w:rPr>
          <w:rFonts w:hint="eastAsia" w:ascii="ＭＳ 明朝" w:hAnsi="ＭＳ 明朝"/>
          <w:color w:val="auto"/>
          <w:highlight w:val="none"/>
          <w:u w:val="none" w:color="auto"/>
        </w:rPr>
        <w:t>契約不適合</w:t>
      </w:r>
      <w:r>
        <w:rPr>
          <w:rFonts w:hint="eastAsia" w:ascii="ＭＳ 明朝" w:hAnsi="ＭＳ 明朝"/>
          <w:color w:val="auto"/>
          <w:highlight w:val="none"/>
        </w:rPr>
        <w:t>発見通知書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</w:p>
    <w:p>
      <w:pPr>
        <w:pStyle w:val="38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登別市長　　　　様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spacing w:val="103"/>
          <w:highlight w:val="none"/>
        </w:rPr>
        <w:t>住</w:t>
      </w:r>
      <w:r>
        <w:rPr>
          <w:rFonts w:hint="eastAsia" w:ascii="ＭＳ 明朝" w:hAnsi="ＭＳ 明朝"/>
          <w:color w:val="auto"/>
          <w:highlight w:val="none"/>
        </w:rPr>
        <w:t>所　　　　　　　　　　　　　</w:t>
      </w:r>
    </w:p>
    <w:p>
      <w:pPr>
        <w:pStyle w:val="38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受注者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spacing w:val="103"/>
          <w:highlight w:val="none"/>
        </w:rPr>
        <w:t>氏</w:t>
      </w:r>
      <w:r>
        <w:rPr>
          <w:rFonts w:hint="eastAsia" w:ascii="ＭＳ 明朝" w:hAnsi="ＭＳ 明朝"/>
          <w:color w:val="auto"/>
          <w:highlight w:val="none"/>
        </w:rPr>
        <w:t>名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right="-57"/>
        <w:rPr>
          <w:rFonts w:hint="default" w:ascii="ＭＳ 明朝" w:hAnsi="ＭＳ 明朝"/>
          <w:color w:val="auto"/>
          <w:highlight w:val="none"/>
          <w:u w:val="single" w:color="auto"/>
        </w:rPr>
      </w:pPr>
      <w:r>
        <w:rPr>
          <w:rFonts w:hint="eastAsia" w:ascii="ＭＳ 明朝" w:hAnsi="ＭＳ 明朝"/>
          <w:color w:val="auto"/>
          <w:spacing w:val="103"/>
          <w:highlight w:val="none"/>
          <w:u w:val="single" w:color="auto"/>
        </w:rPr>
        <w:t>工事</w:t>
      </w:r>
      <w:r>
        <w:rPr>
          <w:rFonts w:hint="eastAsia" w:ascii="ＭＳ 明朝" w:hAnsi="ＭＳ 明朝"/>
          <w:color w:val="auto"/>
          <w:highlight w:val="none"/>
          <w:u w:val="single" w:color="auto"/>
        </w:rPr>
        <w:t>名　　　　　　　　　　　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180" w:beforeLines="0" w:beforeAutospacing="0" w:after="120" w:afterLines="0" w:afterAutospacing="0" w:line="300" w:lineRule="auto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上記工事に関し、　　　　年　　月　　日引渡しを受けた支給材料</w:t>
      </w:r>
      <w:r>
        <w:rPr>
          <w:rFonts w:hint="default" w:ascii="ＭＳ 明朝" w:hAnsi="ＭＳ 明朝"/>
          <w:color w:val="auto"/>
          <w:highlight w:val="none"/>
        </w:rPr>
        <w:t>(</w:t>
      </w:r>
      <w:r>
        <w:rPr>
          <w:rFonts w:hint="eastAsia" w:ascii="ＭＳ 明朝" w:hAnsi="ＭＳ 明朝"/>
          <w:color w:val="auto"/>
          <w:highlight w:val="none"/>
        </w:rPr>
        <w:t>貸与品</w:t>
      </w:r>
      <w:r>
        <w:rPr>
          <w:rFonts w:hint="default" w:ascii="ＭＳ 明朝" w:hAnsi="ＭＳ 明朝"/>
          <w:color w:val="auto"/>
          <w:highlight w:val="none"/>
        </w:rPr>
        <w:t>)</w:t>
      </w:r>
      <w:r>
        <w:rPr>
          <w:rFonts w:hint="eastAsia" w:ascii="ＭＳ 明朝" w:hAnsi="ＭＳ 明朝"/>
          <w:color w:val="auto"/>
          <w:highlight w:val="none"/>
        </w:rPr>
        <w:t>について、次のとおり</w:t>
      </w:r>
      <w:r>
        <w:rPr>
          <w:rFonts w:hint="eastAsia" w:ascii="ＭＳ 明朝" w:hAnsi="ＭＳ 明朝"/>
          <w:color w:val="auto"/>
          <w:highlight w:val="none"/>
          <w:u w:val="none" w:color="auto"/>
        </w:rPr>
        <w:t>契約不適合</w:t>
      </w:r>
      <w:r>
        <w:rPr>
          <w:rFonts w:hint="eastAsia" w:ascii="ＭＳ 明朝" w:hAnsi="ＭＳ 明朝"/>
          <w:color w:val="auto"/>
          <w:highlight w:val="none"/>
        </w:rPr>
        <w:t>があり</w:t>
      </w:r>
      <w:r>
        <w:rPr>
          <w:rFonts w:hint="default" w:ascii="ＭＳ 明朝" w:hAnsi="ＭＳ 明朝"/>
          <w:color w:val="auto"/>
          <w:highlight w:val="none"/>
        </w:rPr>
        <w:t>(</w:t>
      </w:r>
      <w:r>
        <w:rPr>
          <w:rFonts w:hint="eastAsia" w:ascii="ＭＳ 明朝" w:hAnsi="ＭＳ 明朝"/>
          <w:color w:val="auto"/>
          <w:highlight w:val="none"/>
        </w:rPr>
        <w:t>設計図書と異なり</w:t>
      </w:r>
      <w:r>
        <w:rPr>
          <w:rFonts w:hint="default" w:ascii="ＭＳ 明朝" w:hAnsi="ＭＳ 明朝"/>
          <w:color w:val="auto"/>
          <w:highlight w:val="none"/>
        </w:rPr>
        <w:t>)</w:t>
      </w:r>
      <w:r>
        <w:rPr>
          <w:rFonts w:hint="eastAsia" w:ascii="ＭＳ 明朝" w:hAnsi="ＭＳ 明朝"/>
          <w:color w:val="auto"/>
          <w:highlight w:val="none"/>
        </w:rPr>
        <w:t>、使用に適当でないと認められるので通知します。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1575"/>
        <w:gridCol w:w="945"/>
        <w:gridCol w:w="945"/>
        <w:gridCol w:w="2835"/>
      </w:tblGrid>
      <w:tr>
        <w:trPr>
          <w:cantSplit/>
          <w:trHeight w:val="500" w:hRule="atLeast"/>
        </w:trPr>
        <w:tc>
          <w:tcPr>
            <w:tcW w:w="5670" w:type="dxa"/>
            <w:gridSpan w:val="4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103"/>
                <w:highlight w:val="none"/>
              </w:rPr>
              <w:t>支給材料又は貸与</w:t>
            </w:r>
            <w:r>
              <w:rPr>
                <w:rFonts w:hint="eastAsia" w:ascii="ＭＳ 明朝" w:hAnsi="ＭＳ 明朝"/>
                <w:color w:val="auto"/>
                <w:highlight w:val="none"/>
              </w:rPr>
              <w:t>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30" w:beforeLines="0" w:beforeAutospacing="0" w:line="360" w:lineRule="auto"/>
              <w:ind w:right="113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  <w:u w:val="none" w:color="auto"/>
              </w:rPr>
              <w:t>契約不適合</w:t>
            </w:r>
            <w:r>
              <w:rPr>
                <w:rFonts w:hint="eastAsia" w:ascii="ＭＳ 明朝" w:hAnsi="ＭＳ 明朝"/>
                <w:color w:val="auto"/>
                <w:highlight w:val="none"/>
              </w:rPr>
              <w:t>の内容又は設計図書と異なる点</w:t>
            </w:r>
          </w:p>
        </w:tc>
      </w:tr>
      <w:tr>
        <w:trPr>
          <w:cantSplit/>
          <w:trHeight w:val="500" w:hRule="atLeast"/>
        </w:trPr>
        <w:tc>
          <w:tcPr>
            <w:tcW w:w="22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660"/>
                <w:highlight w:val="none"/>
              </w:rPr>
              <w:t>名</w:t>
            </w:r>
            <w:r>
              <w:rPr>
                <w:rFonts w:hint="eastAsia" w:ascii="ＭＳ 明朝" w:hAnsi="ＭＳ 明朝"/>
                <w:color w:val="auto"/>
                <w:highlight w:val="none"/>
              </w:rPr>
              <w:t>称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規格・性能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105"/>
                <w:highlight w:val="none"/>
              </w:rPr>
              <w:t>単</w:t>
            </w:r>
            <w:r>
              <w:rPr>
                <w:rFonts w:hint="eastAsia" w:ascii="ＭＳ 明朝" w:hAnsi="ＭＳ 明朝"/>
                <w:color w:val="auto"/>
                <w:highlight w:val="none"/>
              </w:rPr>
              <w:t>位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pacing w:val="105"/>
                <w:highlight w:val="none"/>
              </w:rPr>
              <w:t>数</w:t>
            </w:r>
            <w:r>
              <w:rPr>
                <w:rFonts w:hint="eastAsia" w:ascii="ＭＳ 明朝" w:hAnsi="ＭＳ 明朝"/>
                <w:color w:val="auto"/>
                <w:highlight w:val="none"/>
              </w:rPr>
              <w:t>量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183" w:hRule="atLeast"/>
        </w:trPr>
        <w:tc>
          <w:tcPr>
            <w:tcW w:w="22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113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　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　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before="100" w:beforeLines="0" w:beforeAutospacing="0" w:line="300" w:lineRule="auto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spacing w:val="-6"/>
          <w:highlight w:val="none"/>
        </w:rPr>
        <w:t>注　「</w:t>
      </w:r>
      <w:r>
        <w:rPr>
          <w:rFonts w:hint="eastAsia" w:ascii="ＭＳ 明朝" w:hAnsi="ＭＳ 明朝"/>
          <w:color w:val="auto"/>
          <w:spacing w:val="-6"/>
          <w:highlight w:val="none"/>
          <w:u w:val="none" w:color="auto"/>
        </w:rPr>
        <w:t>契約不適合</w:t>
      </w:r>
      <w:r>
        <w:rPr>
          <w:rFonts w:hint="eastAsia" w:ascii="ＭＳ 明朝" w:hAnsi="ＭＳ 明朝"/>
          <w:color w:val="auto"/>
          <w:spacing w:val="-6"/>
          <w:highlight w:val="none"/>
        </w:rPr>
        <w:t>の内容又は設計図書と異なる点」欄は、できるだけ詳細に記載してください。</w:t>
      </w:r>
    </w:p>
    <w:p>
      <w:pPr>
        <w:pStyle w:val="0"/>
        <w:rPr>
          <w:rFonts w:hint="default" w:ascii="Century" w:hAnsi="Century" w:eastAsia="ＭＳ 明朝"/>
          <w:color w:val="auto"/>
          <w:kern w:val="0"/>
          <w:highlight w:val="none"/>
        </w:rPr>
      </w:pPr>
      <w:bookmarkStart w:id="0" w:name="last"/>
      <w:bookmarkEnd w:id="0"/>
      <w:bookmarkStart w:id="1" w:name="_GoBack"/>
      <w:bookmarkEnd w:id="1"/>
    </w:p>
    <w:sectPr>
      <w:footerReference r:id="rId5" w:type="default"/>
      <w:pgSz w:w="11905" w:h="16837"/>
      <w:pgMar w:top="1984" w:right="1700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213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lock Text"/>
    <w:basedOn w:val="0"/>
    <w:next w:val="21"/>
    <w:link w:val="0"/>
    <w:uiPriority w:val="0"/>
    <w:pPr>
      <w:kinsoku w:val="0"/>
      <w:wordWrap w:val="0"/>
      <w:overflowPunct w:val="0"/>
      <w:autoSpaceDE w:val="0"/>
      <w:autoSpaceDN w:val="0"/>
      <w:spacing w:after="120" w:afterLines="0" w:afterAutospacing="0"/>
      <w:ind w:left="1540" w:right="1474" w:hanging="1540"/>
    </w:pPr>
    <w:rPr>
      <w:rFonts w:ascii="ＭＳ 明朝" w:hAnsi="ＭＳ 明朝" w:eastAsia="ＭＳ 明朝"/>
    </w:rPr>
  </w:style>
  <w:style w:type="paragraph" w:styleId="22" w:customStyle="1">
    <w:name w:val="条(左）"/>
    <w:basedOn w:val="0"/>
    <w:next w:val="22"/>
    <w:link w:val="24"/>
    <w:uiPriority w:val="0"/>
    <w:qFormat/>
    <w:pPr>
      <w:ind w:left="181" w:hanging="181" w:hangingChars="124"/>
    </w:pPr>
    <w:rPr>
      <w:rFonts w:asciiTheme="minorEastAsia" w:hAnsiTheme="minorEastAsia"/>
      <w:kern w:val="0"/>
      <w:sz w:val="15"/>
    </w:rPr>
  </w:style>
  <w:style w:type="paragraph" w:styleId="23" w:customStyle="1">
    <w:name w:val="項（左）"/>
    <w:basedOn w:val="0"/>
    <w:next w:val="23"/>
    <w:link w:val="26"/>
    <w:uiPriority w:val="0"/>
    <w:qFormat/>
    <w:pPr>
      <w:ind w:left="131" w:hanging="131" w:hangingChars="97"/>
    </w:pPr>
    <w:rPr>
      <w:sz w:val="14"/>
    </w:rPr>
  </w:style>
  <w:style w:type="character" w:styleId="24" w:customStyle="1">
    <w:name w:val="条(左） (文字)"/>
    <w:basedOn w:val="10"/>
    <w:next w:val="24"/>
    <w:link w:val="22"/>
    <w:uiPriority w:val="0"/>
    <w:rPr>
      <w:rFonts w:asciiTheme="minorEastAsia" w:hAnsiTheme="minorEastAsia"/>
      <w:kern w:val="0"/>
      <w:sz w:val="15"/>
    </w:rPr>
  </w:style>
  <w:style w:type="paragraph" w:styleId="25" w:customStyle="1">
    <w:name w:val="号（左）"/>
    <w:basedOn w:val="0"/>
    <w:next w:val="25"/>
    <w:link w:val="28"/>
    <w:uiPriority w:val="0"/>
    <w:qFormat/>
    <w:pPr>
      <w:ind w:left="411" w:leftChars="100" w:right="28" w:rightChars="18" w:hanging="256" w:hangingChars="176"/>
    </w:pPr>
    <w:rPr>
      <w:rFonts w:asciiTheme="minorEastAsia" w:hAnsiTheme="minorEastAsia"/>
      <w:sz w:val="15"/>
    </w:rPr>
  </w:style>
  <w:style w:type="character" w:styleId="26" w:customStyle="1">
    <w:name w:val="項（左） (文字)"/>
    <w:basedOn w:val="10"/>
    <w:next w:val="26"/>
    <w:link w:val="23"/>
    <w:uiPriority w:val="0"/>
    <w:rPr>
      <w:sz w:val="14"/>
    </w:rPr>
  </w:style>
  <w:style w:type="paragraph" w:styleId="27" w:customStyle="1">
    <w:name w:val="項（右）"/>
    <w:basedOn w:val="0"/>
    <w:next w:val="27"/>
    <w:link w:val="30"/>
    <w:uiPriority w:val="0"/>
    <w:qFormat/>
    <w:pPr>
      <w:ind w:left="274" w:leftChars="100" w:right="28" w:rightChars="18" w:hanging="119" w:hangingChars="88"/>
    </w:pPr>
    <w:rPr>
      <w:rFonts w:asciiTheme="minorEastAsia" w:hAnsiTheme="minorEastAsia"/>
      <w:kern w:val="0"/>
      <w:sz w:val="14"/>
    </w:rPr>
  </w:style>
  <w:style w:type="character" w:styleId="28" w:customStyle="1">
    <w:name w:val="号（左） (文字)"/>
    <w:basedOn w:val="10"/>
    <w:next w:val="28"/>
    <w:link w:val="25"/>
    <w:uiPriority w:val="0"/>
    <w:rPr>
      <w:rFonts w:asciiTheme="minorEastAsia" w:hAnsiTheme="minorEastAsia"/>
      <w:sz w:val="15"/>
    </w:rPr>
  </w:style>
  <w:style w:type="paragraph" w:styleId="29" w:customStyle="1">
    <w:name w:val="条(右）"/>
    <w:basedOn w:val="0"/>
    <w:next w:val="29"/>
    <w:link w:val="32"/>
    <w:uiPriority w:val="0"/>
    <w:qFormat/>
    <w:pPr>
      <w:ind w:left="273" w:leftChars="91" w:hanging="132" w:hangingChars="97"/>
    </w:pPr>
    <w:rPr>
      <w:sz w:val="14"/>
    </w:rPr>
  </w:style>
  <w:style w:type="character" w:styleId="30" w:customStyle="1">
    <w:name w:val="項（右） (文字)"/>
    <w:basedOn w:val="10"/>
    <w:next w:val="30"/>
    <w:link w:val="27"/>
    <w:uiPriority w:val="0"/>
    <w:rPr>
      <w:rFonts w:asciiTheme="minorEastAsia" w:hAnsiTheme="minorEastAsia"/>
      <w:kern w:val="0"/>
      <w:sz w:val="14"/>
    </w:rPr>
  </w:style>
  <w:style w:type="paragraph" w:styleId="31" w:customStyle="1">
    <w:name w:val="号（右）"/>
    <w:basedOn w:val="0"/>
    <w:next w:val="31"/>
    <w:link w:val="34"/>
    <w:uiPriority w:val="0"/>
    <w:qFormat/>
    <w:pPr>
      <w:ind w:left="504" w:right="28" w:hanging="233"/>
    </w:pPr>
    <w:rPr>
      <w:sz w:val="14"/>
    </w:rPr>
  </w:style>
  <w:style w:type="character" w:styleId="32" w:customStyle="1">
    <w:name w:val="条(右） (文字)"/>
    <w:basedOn w:val="10"/>
    <w:next w:val="32"/>
    <w:link w:val="29"/>
    <w:uiPriority w:val="0"/>
    <w:rPr>
      <w:sz w:val="14"/>
    </w:rPr>
  </w:style>
  <w:style w:type="paragraph" w:styleId="33" w:customStyle="1">
    <w:name w:val="号（右）２行目"/>
    <w:basedOn w:val="31"/>
    <w:next w:val="33"/>
    <w:link w:val="36"/>
    <w:uiPriority w:val="0"/>
    <w:qFormat/>
    <w:pPr>
      <w:ind w:left="426" w:leftChars="274" w:firstLine="135" w:firstLineChars="100"/>
    </w:pPr>
  </w:style>
  <w:style w:type="character" w:styleId="34" w:customStyle="1">
    <w:name w:val="号（右） (文字)"/>
    <w:basedOn w:val="10"/>
    <w:next w:val="34"/>
    <w:link w:val="31"/>
    <w:uiPriority w:val="0"/>
    <w:rPr>
      <w:sz w:val="14"/>
    </w:rPr>
  </w:style>
  <w:style w:type="paragraph" w:styleId="35" w:customStyle="1">
    <w:name w:val="号(左）2行目"/>
    <w:basedOn w:val="0"/>
    <w:next w:val="35"/>
    <w:link w:val="37"/>
    <w:uiPriority w:val="0"/>
    <w:qFormat/>
    <w:pPr>
      <w:ind w:left="567" w:leftChars="274" w:right="28" w:hanging="141" w:hangingChars="104"/>
    </w:pPr>
    <w:rPr>
      <w:sz w:val="14"/>
    </w:rPr>
  </w:style>
  <w:style w:type="character" w:styleId="36" w:customStyle="1">
    <w:name w:val="号（右）２行目 (文字)"/>
    <w:basedOn w:val="34"/>
    <w:next w:val="36"/>
    <w:link w:val="33"/>
    <w:uiPriority w:val="0"/>
    <w:rPr>
      <w:sz w:val="14"/>
    </w:rPr>
  </w:style>
  <w:style w:type="character" w:styleId="37" w:customStyle="1">
    <w:name w:val="号(左）2行目 (文字)"/>
    <w:basedOn w:val="10"/>
    <w:next w:val="37"/>
    <w:link w:val="35"/>
    <w:uiPriority w:val="0"/>
    <w:rPr>
      <w:sz w:val="14"/>
    </w:rPr>
  </w:style>
  <w:style w:type="paragraph" w:styleId="38">
    <w:name w:val="Closing"/>
    <w:basedOn w:val="0"/>
    <w:next w:val="0"/>
    <w:link w:val="39"/>
    <w:uiPriority w:val="0"/>
    <w:pPr>
      <w:jc w:val="right"/>
    </w:pPr>
    <w:rPr>
      <w:rFonts w:ascii="Century" w:hAnsi="Century" w:eastAsia="ＭＳ 明朝"/>
    </w:rPr>
  </w:style>
  <w:style w:type="character" w:styleId="39" w:customStyle="1">
    <w:name w:val="結語 (文字)"/>
    <w:basedOn w:val="10"/>
    <w:next w:val="39"/>
    <w:link w:val="38"/>
    <w:uiPriority w:val="0"/>
    <w:rPr>
      <w:rFonts w:ascii="Century" w:hAnsi="Century" w:eastAsia="ＭＳ 明朝"/>
    </w:rPr>
  </w:style>
  <w:style w:type="paragraph" w:styleId="40">
    <w:name w:val="Note Heading"/>
    <w:basedOn w:val="0"/>
    <w:next w:val="0"/>
    <w:link w:val="41"/>
    <w:uiPriority w:val="0"/>
    <w:pPr>
      <w:jc w:val="center"/>
    </w:pPr>
    <w:rPr>
      <w:rFonts w:ascii="Century" w:hAnsi="Century" w:eastAsia="ＭＳ 明朝"/>
    </w:rPr>
  </w:style>
  <w:style w:type="character" w:styleId="41" w:customStyle="1">
    <w:name w:val="記 (文字)"/>
    <w:basedOn w:val="10"/>
    <w:next w:val="41"/>
    <w:link w:val="40"/>
    <w:uiPriority w:val="0"/>
    <w:rPr>
      <w:rFonts w:ascii="Century" w:hAnsi="Century" w:eastAsia="ＭＳ 明朝"/>
    </w:rPr>
  </w:style>
  <w:style w:type="paragraph" w:styleId="42">
    <w:name w:val="Body Text Indent"/>
    <w:basedOn w:val="0"/>
    <w:next w:val="42"/>
    <w:link w:val="43"/>
    <w:uiPriority w:val="0"/>
    <w:pPr>
      <w:kinsoku w:val="0"/>
      <w:wordWrap w:val="0"/>
      <w:overflowPunct w:val="0"/>
      <w:autoSpaceDE w:val="0"/>
      <w:autoSpaceDN w:val="0"/>
      <w:ind w:left="238" w:hanging="238"/>
    </w:pPr>
    <w:rPr>
      <w:rFonts w:ascii="ＭＳ 明朝" w:hAnsi="ＭＳ 明朝" w:eastAsia="ＭＳ 明朝"/>
    </w:rPr>
  </w:style>
  <w:style w:type="character" w:styleId="43" w:customStyle="1">
    <w:name w:val="本文インデント (文字)"/>
    <w:basedOn w:val="10"/>
    <w:next w:val="43"/>
    <w:link w:val="42"/>
    <w:uiPriority w:val="0"/>
    <w:rPr>
      <w:rFonts w:ascii="ＭＳ 明朝" w:hAnsi="ＭＳ 明朝" w:eastAsia="ＭＳ 明朝"/>
    </w:rPr>
  </w:style>
  <w:style w:type="character" w:styleId="44">
    <w:name w:val="footnote reference"/>
    <w:basedOn w:val="10"/>
    <w:next w:val="44"/>
    <w:link w:val="0"/>
    <w:uiPriority w:val="0"/>
    <w:semiHidden/>
    <w:rPr>
      <w:vertAlign w:val="superscript"/>
    </w:rPr>
  </w:style>
  <w:style w:type="character" w:styleId="45">
    <w:name w:val="endnote reference"/>
    <w:basedOn w:val="10"/>
    <w:next w:val="4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360</TotalTime>
  <Pages>1</Pages>
  <Words>2</Words>
  <Characters>212</Characters>
  <Application>JUST Note</Application>
  <Lines>46</Lines>
  <Paragraphs>21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奥山 幸恵</dc:creator>
  <cp:lastModifiedBy>契約・管財グループ</cp:lastModifiedBy>
  <cp:lastPrinted>2020-03-17T23:39:48Z</cp:lastPrinted>
  <dcterms:created xsi:type="dcterms:W3CDTF">2016-04-19T07:48:00Z</dcterms:created>
  <dcterms:modified xsi:type="dcterms:W3CDTF">2021-02-22T04:05:10Z</dcterms:modified>
  <cp:revision>40</cp:revision>
</cp:coreProperties>
</file>