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0"/>
        </w:rPr>
      </w:pPr>
      <w:r>
        <w:rPr>
          <w:rFonts w:hint="eastAsia"/>
          <w:sz w:val="24"/>
        </w:rPr>
        <w:t>別記様式第３号（第６条関係）</w:t>
      </w:r>
    </w:p>
    <w:p>
      <w:pPr>
        <w:pStyle w:val="0"/>
        <w:jc w:val="center"/>
        <w:rPr>
          <w:rFonts w:hint="default"/>
          <w:sz w:val="20"/>
        </w:rPr>
      </w:pPr>
      <w:r>
        <w:rPr>
          <w:rFonts w:hint="eastAsia"/>
          <w:sz w:val="20"/>
        </w:rPr>
        <w:t>（表）</w:t>
      </w:r>
    </w:p>
    <w:tbl>
      <w:tblPr>
        <w:tblStyle w:val="11"/>
        <w:tblpPr w:leftFromText="0" w:rightFromText="0" w:topFromText="0" w:bottomFromText="0" w:vertAnchor="text" w:horzAnchor="margin" w:tblpX="319"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25"/>
      </w:tblGrid>
      <w:tr>
        <w:trPr>
          <w:trHeight w:val="35" w:hRule="atLeast"/>
        </w:trPr>
        <w:tc>
          <w:tcPr>
            <w:tcW w:w="8525" w:type="dxa"/>
            <w:tcBorders>
              <w:top w:val="single" w:color="auto" w:sz="12" w:space="0"/>
              <w:left w:val="single" w:color="auto" w:sz="12" w:space="0"/>
              <w:bottom w:val="nil"/>
              <w:right w:val="single" w:color="auto" w:sz="12" w:space="0"/>
              <w:tl2br w:val="nil"/>
              <w:tr2bl w:val="nil"/>
            </w:tcBorders>
            <w:vAlign w:val="center"/>
          </w:tcPr>
          <w:p>
            <w:pPr>
              <w:pStyle w:val="0"/>
              <w:jc w:val="center"/>
              <w:rPr>
                <w:rFonts w:hint="default"/>
                <w:b w:val="1"/>
                <w:sz w:val="20"/>
              </w:rPr>
            </w:pPr>
            <w:r>
              <w:rPr>
                <w:rFonts w:hint="default" w:ascii="ＭＳ 明朝" w:hAnsi="ＭＳ 明朝" w:eastAsia="ＭＳ 明朝"/>
                <w:b w:val="1"/>
                <w:spacing w:val="40"/>
                <w:sz w:val="20"/>
              </w:rPr>
              <w:t>登別市営住宅入居請</w:t>
            </w:r>
            <w:r>
              <w:rPr>
                <w:rFonts w:hint="default" w:ascii="ＭＳ 明朝" w:hAnsi="ＭＳ 明朝" w:eastAsia="ＭＳ 明朝"/>
                <w:b w:val="1"/>
                <w:sz w:val="20"/>
              </w:rPr>
              <w:t>書</w:t>
            </w:r>
          </w:p>
          <w:p>
            <w:pPr>
              <w:pStyle w:val="0"/>
              <w:jc w:val="right"/>
              <w:rPr>
                <w:rFonts w:hint="default"/>
                <w:b w:val="1"/>
                <w:sz w:val="20"/>
              </w:rPr>
            </w:pPr>
            <w:r>
              <w:rPr>
                <w:rFonts w:hint="default" w:ascii="ＭＳ 明朝" w:hAnsi="ＭＳ 明朝" w:eastAsia="ＭＳ 明朝"/>
                <w:b w:val="1"/>
                <w:sz w:val="21"/>
              </w:rPr>
              <w:drawing>
                <wp:inline>
                  <wp:extent cx="1400175" cy="86677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1400175" cy="866775"/>
                          </a:xfrm>
                          <a:prstGeom prst="rect">
                            <a:avLst/>
                          </a:prstGeom>
                          <a:noFill/>
                          <a:ln>
                            <a:miter/>
                          </a:ln>
                        </pic:spPr>
                      </pic:pic>
                    </a:graphicData>
                  </a:graphic>
                </wp:inline>
              </w:drawing>
            </w:r>
          </w:p>
        </w:tc>
      </w:tr>
      <w:tr>
        <w:trPr>
          <w:cantSplit/>
          <w:trHeight w:val="7280" w:hRule="atLeast"/>
        </w:trPr>
        <w:tc>
          <w:tcPr>
            <w:tcW w:w="8525" w:type="dxa"/>
            <w:tcBorders>
              <w:top w:val="nil"/>
              <w:left w:val="single" w:color="auto" w:sz="12" w:space="0"/>
              <w:bottom w:val="single" w:color="auto" w:sz="12" w:space="0"/>
              <w:right w:val="single" w:color="auto" w:sz="12" w:space="0"/>
              <w:tl2br w:val="nil"/>
              <w:tr2bl w:val="nil"/>
            </w:tcBorders>
            <w:vAlign w:val="top"/>
          </w:tcPr>
          <w:p>
            <w:pPr>
              <w:pStyle w:val="0"/>
              <w:jc w:val="both"/>
              <w:rPr>
                <w:rFonts w:hint="default"/>
                <w:sz w:val="20"/>
              </w:rPr>
            </w:pPr>
            <w:r>
              <w:rPr>
                <w:rFonts w:hint="default" w:ascii="ＭＳ 明朝" w:hAnsi="ＭＳ 明朝" w:eastAsia="ＭＳ 明朝"/>
                <w:sz w:val="20"/>
              </w:rPr>
              <w:t>　私は、登別市営住宅に入居するに当たり、登別市営住宅条例その他の法令を遵守し、私の責めにより登別市に損害が生じたときは、連帯保証人と連帯して賠償の責めを負います。</w:t>
            </w:r>
          </w:p>
          <w:p>
            <w:pPr>
              <w:pStyle w:val="0"/>
              <w:jc w:val="both"/>
              <w:rPr>
                <w:rFonts w:hint="default"/>
                <w:color w:val="FF0000"/>
                <w:sz w:val="20"/>
              </w:rPr>
            </w:pPr>
          </w:p>
          <w:p>
            <w:pPr>
              <w:pStyle w:val="0"/>
              <w:ind w:leftChars="0" w:rightChars="0" w:firstLine="210" w:firstLineChars="100"/>
              <w:jc w:val="both"/>
              <w:rPr>
                <w:rFonts w:hint="default"/>
                <w:color w:val="auto"/>
                <w:sz w:val="20"/>
              </w:rPr>
            </w:pPr>
            <w:r>
              <w:rPr>
                <w:rFonts w:hint="default" w:ascii="ＭＳ 明朝" w:hAnsi="ＭＳ 明朝" w:eastAsia="ＭＳ 明朝"/>
                <w:color w:val="auto"/>
                <w:sz w:val="20"/>
              </w:rPr>
              <w:t>連帯保証人は</w:t>
            </w:r>
            <w:r>
              <w:rPr>
                <w:rFonts w:hint="default" w:ascii="ＭＳ 明朝" w:hAnsi="ＭＳ 明朝" w:eastAsia="ＭＳ 明朝"/>
                <w:color w:val="auto"/>
                <w:sz w:val="20"/>
                <w:u w:val="none" w:color="000000"/>
              </w:rPr>
              <w:t>裏面の責務を承諾し</w:t>
            </w:r>
            <w:r>
              <w:rPr>
                <w:rFonts w:hint="default" w:ascii="ＭＳ 明朝" w:hAnsi="ＭＳ 明朝" w:eastAsia="ＭＳ 明朝"/>
                <w:color w:val="auto"/>
                <w:sz w:val="20"/>
              </w:rPr>
              <w:t>、入居者と連帯して本請書から生じる一切の債務を</w:t>
            </w:r>
            <w:r>
              <w:rPr>
                <w:rFonts w:hint="eastAsia" w:ascii="ＭＳ 明朝" w:hAnsi="ＭＳ 明朝" w:eastAsia="ＭＳ 明朝"/>
                <w:color w:val="auto"/>
                <w:sz w:val="20"/>
              </w:rPr>
              <w:t>極度額</w:t>
            </w:r>
            <w:r>
              <w:rPr>
                <w:rFonts w:hint="default" w:ascii="ＭＳ 明朝" w:hAnsi="ＭＳ 明朝" w:eastAsia="ＭＳ 明朝"/>
                <w:color w:val="auto"/>
                <w:sz w:val="20"/>
              </w:rPr>
              <w:t>の範囲内で保証する。</w:t>
            </w:r>
          </w:p>
          <w:p>
            <w:pPr>
              <w:pStyle w:val="0"/>
              <w:ind w:right="578" w:rightChars="236" w:firstLine="2050" w:firstLineChars="1000"/>
              <w:rPr>
                <w:rFonts w:hint="default"/>
                <w:sz w:val="20"/>
              </w:rPr>
            </w:pPr>
            <w:r>
              <w:rPr>
                <w:rFonts w:hint="default" w:ascii="ＤＦ特太ゴシック体" w:hAnsi="ＤＦ特太ゴシック体" w:eastAsia="ＤＦ特太ゴシック体"/>
                <w:color w:val="auto"/>
                <w:sz w:val="20"/>
                <w:u w:val="single" w:color="000000"/>
              </w:rPr>
              <w:t>極度額　</w:t>
            </w:r>
            <w:r>
              <w:rPr>
                <w:rFonts w:hint="eastAsia" w:ascii="ＤＦ特太ゴシック体" w:hAnsi="ＤＦ特太ゴシック体" w:eastAsia="ＤＦ特太ゴシック体"/>
                <w:color w:val="auto"/>
                <w:sz w:val="20"/>
                <w:u w:val="single" w:color="000000"/>
              </w:rPr>
              <w:t>　　　　　　</w:t>
            </w:r>
            <w:r>
              <w:rPr>
                <w:rFonts w:hint="default" w:ascii="ＤＦ特太ゴシック体" w:hAnsi="ＤＦ特太ゴシック体" w:eastAsia="ＤＦ特太ゴシック体"/>
                <w:color w:val="auto"/>
                <w:sz w:val="20"/>
                <w:u w:val="single" w:color="000000"/>
              </w:rPr>
              <w:t>円（入居当初家賃の２４月分）</w:t>
            </w:r>
          </w:p>
          <w:p>
            <w:pPr>
              <w:pStyle w:val="0"/>
              <w:ind w:left="0" w:leftChars="0" w:right="0" w:rightChars="0" w:firstLine="615" w:firstLineChars="300"/>
              <w:jc w:val="both"/>
              <w:rPr>
                <w:rFonts w:hint="default"/>
                <w:sz w:val="20"/>
              </w:rPr>
            </w:pPr>
            <w:r>
              <w:rPr>
                <w:rFonts w:hint="eastAsia" w:ascii="ＭＳ 明朝" w:hAnsi="ＭＳ 明朝" w:eastAsia="ＭＳ 明朝"/>
                <w:sz w:val="20"/>
              </w:rPr>
              <w:t>令和　　</w:t>
            </w:r>
            <w:r>
              <w:rPr>
                <w:rFonts w:hint="default" w:ascii="ＭＳ 明朝" w:hAnsi="ＭＳ 明朝" w:eastAsia="ＭＳ 明朝"/>
                <w:sz w:val="20"/>
              </w:rPr>
              <w:t>年　　月　　日</w:t>
            </w:r>
          </w:p>
          <w:p>
            <w:pPr>
              <w:pStyle w:val="0"/>
              <w:ind w:right="840" w:rightChars="400"/>
              <w:jc w:val="center"/>
              <w:rPr>
                <w:rFonts w:hint="default"/>
                <w:sz w:val="20"/>
              </w:rPr>
            </w:pPr>
            <w:r>
              <w:rPr>
                <w:rFonts w:hint="eastAsia" w:ascii="ＭＳ 明朝" w:hAnsi="ＭＳ 明朝" w:eastAsia="ＭＳ 明朝"/>
                <w:spacing w:val="105"/>
                <w:sz w:val="20"/>
              </w:rPr>
              <w:t xml:space="preserve">       </w:t>
            </w:r>
            <w:r>
              <w:rPr>
                <w:rFonts w:hint="default" w:ascii="ＭＳ 明朝" w:hAnsi="ＭＳ 明朝" w:eastAsia="ＭＳ 明朝"/>
                <w:spacing w:val="105"/>
                <w:sz w:val="20"/>
              </w:rPr>
              <w:t>入居</w:t>
            </w:r>
            <w:r>
              <w:rPr>
                <w:rFonts w:hint="default" w:ascii="ＭＳ 明朝" w:hAnsi="ＭＳ 明朝" w:eastAsia="ＭＳ 明朝"/>
                <w:sz w:val="20"/>
              </w:rPr>
              <w:t>者　</w:t>
            </w:r>
            <w:r>
              <w:rPr>
                <w:rFonts w:hint="default" w:ascii="ＭＳ 明朝" w:hAnsi="ＭＳ 明朝" w:eastAsia="ＭＳ 明朝"/>
                <w:spacing w:val="53"/>
                <w:sz w:val="20"/>
              </w:rPr>
              <w:t>本籍</w:t>
            </w:r>
            <w:r>
              <w:rPr>
                <w:rFonts w:hint="default" w:ascii="ＭＳ 明朝" w:hAnsi="ＭＳ 明朝" w:eastAsia="ＭＳ 明朝"/>
                <w:sz w:val="20"/>
              </w:rPr>
              <w:t>地</w:t>
            </w:r>
            <w:bookmarkStart w:id="0" w:name="_GoBack"/>
            <w:bookmarkEnd w:id="0"/>
          </w:p>
          <w:p>
            <w:pPr>
              <w:pStyle w:val="0"/>
              <w:spacing w:before="120" w:beforeLines="0" w:beforeAutospacing="0" w:after="120" w:afterLines="0" w:afterAutospacing="0"/>
              <w:ind w:left="0" w:leftChars="0" w:right="980" w:rightChars="400" w:firstLine="4976" w:firstLineChars="1600"/>
              <w:rPr>
                <w:rFonts w:hint="default"/>
                <w:sz w:val="20"/>
              </w:rPr>
            </w:pPr>
            <w:r>
              <w:rPr>
                <w:rFonts w:hint="eastAsia" w:ascii="ＭＳ 明朝" w:hAnsi="ＭＳ 明朝" w:eastAsia="ＭＳ 明朝"/>
                <w:spacing w:val="53"/>
                <w:sz w:val="20"/>
              </w:rPr>
              <w:t>現住所</w:t>
            </w:r>
          </w:p>
          <w:p>
            <w:pPr>
              <w:pStyle w:val="0"/>
              <w:ind w:right="840" w:rightChars="400"/>
              <w:jc w:val="center"/>
              <w:rPr>
                <w:rFonts w:hint="default"/>
                <w:sz w:val="20"/>
              </w:rPr>
            </w:pPr>
            <w:r>
              <w:rPr>
                <w:rFonts w:hint="eastAsia" w:ascii="ＭＳ 明朝" w:hAnsi="ＭＳ 明朝" w:eastAsia="ＭＳ 明朝"/>
                <w:sz w:val="20"/>
              </w:rPr>
              <w:t xml:space="preserve">                                 </w:t>
            </w:r>
            <w:r>
              <w:rPr>
                <w:rFonts w:hint="default" w:ascii="ＭＳ 明朝" w:hAnsi="ＭＳ 明朝" w:eastAsia="ＭＳ 明朝"/>
                <w:sz w:val="20"/>
              </w:rPr>
              <w:t>フリガナ</w:t>
            </w:r>
          </w:p>
          <w:p>
            <w:pPr>
              <w:pStyle w:val="0"/>
              <w:spacing w:after="120" w:afterLines="0" w:afterAutospacing="0"/>
              <w:ind w:right="245" w:rightChars="100"/>
              <w:jc w:val="right"/>
              <w:rPr>
                <w:rFonts w:hint="default"/>
                <w:sz w:val="20"/>
              </w:rPr>
            </w:pPr>
            <w:r>
              <w:rPr>
                <w:rFonts w:hint="default" w:ascii="ＭＳ 明朝" w:hAnsi="ＭＳ 明朝" w:eastAsia="ＭＳ 明朝"/>
                <w:spacing w:val="210"/>
                <w:sz w:val="20"/>
              </w:rPr>
              <w:t>氏</w:t>
            </w:r>
            <w:r>
              <w:rPr>
                <w:rFonts w:hint="default" w:ascii="ＭＳ 明朝" w:hAnsi="ＭＳ 明朝" w:eastAsia="ＭＳ 明朝"/>
                <w:sz w:val="20"/>
              </w:rPr>
              <w:t>名　　　　　　　　　　</w:t>
            </w:r>
            <w:r>
              <w:rPr>
                <w:rFonts w:hint="eastAsia" w:ascii="ＭＳ 明朝" w:hAnsi="ＭＳ 明朝" w:eastAsia="ＭＳ 明朝"/>
                <w:sz w:val="24"/>
              </w:rPr>
              <w:t>㊞</w:t>
            </w:r>
            <w:r>
              <w:rPr>
                <w:rFonts w:hint="default" w:ascii="ＭＳ 明朝" w:hAnsi="ＭＳ 明朝" w:eastAsia="ＭＳ 明朝"/>
                <w:sz w:val="20"/>
              </w:rPr>
              <w:t>　</w:t>
            </w:r>
          </w:p>
          <w:p>
            <w:pPr>
              <w:pStyle w:val="0"/>
              <w:ind w:right="333" w:rightChars="136"/>
              <w:jc w:val="right"/>
              <w:rPr>
                <w:rFonts w:hint="default"/>
                <w:sz w:val="20"/>
              </w:rPr>
            </w:pPr>
            <w:r>
              <w:rPr>
                <w:rFonts w:hint="default" w:ascii="ＭＳ 明朝" w:hAnsi="ＭＳ 明朝" w:eastAsia="ＭＳ 明朝"/>
                <w:sz w:val="20"/>
              </w:rPr>
              <w:t>年　　　月　　　日生</w:t>
            </w:r>
          </w:p>
          <w:p>
            <w:pPr>
              <w:pStyle w:val="0"/>
              <w:ind w:right="840" w:rightChars="400"/>
              <w:jc w:val="center"/>
              <w:rPr>
                <w:rFonts w:hint="default"/>
                <w:sz w:val="20"/>
              </w:rPr>
            </w:pPr>
            <w:r>
              <w:rPr>
                <w:rFonts w:hint="eastAsia" w:ascii="ＭＳ 明朝" w:hAnsi="ＭＳ 明朝" w:eastAsia="ＭＳ 明朝"/>
                <w:sz w:val="20"/>
              </w:rPr>
              <w:t xml:space="preserve">                     </w:t>
            </w:r>
            <w:r>
              <w:rPr>
                <w:rFonts w:hint="default" w:ascii="ＭＳ 明朝" w:hAnsi="ＭＳ 明朝" w:eastAsia="ＭＳ 明朝"/>
                <w:sz w:val="20"/>
              </w:rPr>
              <w:t>連帯保証人　</w:t>
            </w:r>
            <w:r>
              <w:rPr>
                <w:rFonts w:hint="default" w:ascii="ＭＳ 明朝" w:hAnsi="ＭＳ 明朝" w:eastAsia="ＭＳ 明朝"/>
                <w:spacing w:val="53"/>
                <w:sz w:val="20"/>
              </w:rPr>
              <w:t>本籍</w:t>
            </w:r>
            <w:r>
              <w:rPr>
                <w:rFonts w:hint="default" w:ascii="ＭＳ 明朝" w:hAnsi="ＭＳ 明朝" w:eastAsia="ＭＳ 明朝"/>
                <w:sz w:val="20"/>
              </w:rPr>
              <w:t>地</w:t>
            </w:r>
          </w:p>
          <w:p>
            <w:pPr>
              <w:pStyle w:val="0"/>
              <w:spacing w:before="120" w:beforeLines="0" w:beforeAutospacing="0" w:after="120" w:afterLines="0" w:afterAutospacing="0"/>
              <w:ind w:left="0" w:leftChars="0" w:right="980" w:rightChars="400" w:firstLine="4976" w:firstLineChars="1600"/>
              <w:rPr>
                <w:rFonts w:hint="default"/>
                <w:sz w:val="20"/>
              </w:rPr>
            </w:pPr>
            <w:r>
              <w:rPr>
                <w:rFonts w:hint="default" w:ascii="ＭＳ 明朝" w:hAnsi="ＭＳ 明朝" w:eastAsia="ＭＳ 明朝"/>
                <w:spacing w:val="53"/>
                <w:sz w:val="20"/>
              </w:rPr>
              <w:t>現住</w:t>
            </w:r>
            <w:r>
              <w:rPr>
                <w:rFonts w:hint="default" w:ascii="ＭＳ 明朝" w:hAnsi="ＭＳ 明朝" w:eastAsia="ＭＳ 明朝"/>
                <w:sz w:val="20"/>
              </w:rPr>
              <w:t>所</w:t>
            </w:r>
          </w:p>
          <w:p>
            <w:pPr>
              <w:pStyle w:val="0"/>
              <w:ind w:right="840" w:rightChars="400"/>
              <w:jc w:val="center"/>
              <w:rPr>
                <w:rFonts w:hint="default"/>
                <w:sz w:val="20"/>
              </w:rPr>
            </w:pPr>
            <w:r>
              <w:rPr>
                <w:rFonts w:hint="eastAsia" w:ascii="ＭＳ 明朝" w:hAnsi="ＭＳ 明朝" w:eastAsia="ＭＳ 明朝"/>
                <w:sz w:val="20"/>
              </w:rPr>
              <w:t>　　　　　　　　　　　　　　　　</w:t>
            </w:r>
            <w:r>
              <w:rPr>
                <w:rFonts w:hint="default" w:ascii="ＭＳ 明朝" w:hAnsi="ＭＳ 明朝" w:eastAsia="ＭＳ 明朝"/>
                <w:sz w:val="20"/>
              </w:rPr>
              <w:t>フリガナ</w:t>
            </w:r>
          </w:p>
          <w:p>
            <w:pPr>
              <w:pStyle w:val="0"/>
              <w:ind w:right="245" w:rightChars="100"/>
              <w:jc w:val="right"/>
              <w:rPr>
                <w:rFonts w:hint="default"/>
                <w:sz w:val="20"/>
              </w:rPr>
            </w:pPr>
            <w:r>
              <w:rPr>
                <w:rFonts w:hint="default" w:ascii="ＭＳ 明朝" w:hAnsi="ＭＳ 明朝" w:eastAsia="ＭＳ 明朝"/>
                <w:spacing w:val="210"/>
                <w:sz w:val="20"/>
              </w:rPr>
              <w:t>氏</w:t>
            </w:r>
            <w:r>
              <w:rPr>
                <w:rFonts w:hint="default" w:ascii="ＭＳ 明朝" w:hAnsi="ＭＳ 明朝" w:eastAsia="ＭＳ 明朝"/>
                <w:sz w:val="20"/>
              </w:rPr>
              <w:t>名　　　　　　　　　</w:t>
            </w:r>
            <w:r>
              <w:rPr>
                <w:rFonts w:hint="default" w:ascii="ＭＳ 明朝" w:hAnsi="ＭＳ 明朝" w:eastAsia="ＭＳ 明朝"/>
                <w:sz w:val="24"/>
              </w:rPr>
              <w:t>　</w:t>
            </w:r>
            <w:r>
              <w:rPr>
                <w:rFonts w:hint="eastAsia" w:ascii="ＭＳ 明朝" w:hAnsi="ＭＳ 明朝" w:eastAsia="ＭＳ 明朝"/>
                <w:sz w:val="24"/>
              </w:rPr>
              <w:t>㊞</w:t>
            </w:r>
            <w:r>
              <w:rPr>
                <w:rFonts w:hint="default" w:ascii="ＭＳ 明朝" w:hAnsi="ＭＳ 明朝" w:eastAsia="ＭＳ 明朝"/>
                <w:sz w:val="20"/>
              </w:rPr>
              <w:t>　</w:t>
            </w:r>
          </w:p>
          <w:p>
            <w:pPr>
              <w:pStyle w:val="0"/>
              <w:spacing w:before="120" w:beforeLines="0" w:beforeAutospacing="0" w:after="120" w:afterLines="0" w:afterAutospacing="0"/>
              <w:ind w:right="840" w:rightChars="400"/>
              <w:jc w:val="center"/>
              <w:rPr>
                <w:rFonts w:hint="default"/>
                <w:sz w:val="20"/>
              </w:rPr>
            </w:pPr>
            <w:r>
              <w:rPr>
                <w:rFonts w:hint="eastAsia" w:ascii="ＭＳ 明朝" w:hAnsi="ＭＳ 明朝" w:eastAsia="ＭＳ 明朝"/>
                <w:sz w:val="20"/>
              </w:rPr>
              <w:t>　　　　　　　　　　　　　　　　</w:t>
            </w:r>
            <w:r>
              <w:rPr>
                <w:rFonts w:hint="default" w:ascii="ＭＳ 明朝" w:hAnsi="ＭＳ 明朝" w:eastAsia="ＭＳ 明朝"/>
                <w:sz w:val="20"/>
              </w:rPr>
              <w:t>電話番号</w:t>
            </w:r>
          </w:p>
          <w:p>
            <w:pPr>
              <w:pStyle w:val="0"/>
              <w:spacing w:after="120" w:afterLines="0" w:afterAutospacing="0"/>
              <w:ind w:right="245" w:rightChars="100"/>
              <w:jc w:val="right"/>
              <w:rPr>
                <w:rFonts w:hint="default"/>
                <w:sz w:val="20"/>
              </w:rPr>
            </w:pPr>
            <w:r>
              <w:rPr>
                <w:rFonts w:hint="default" w:ascii="ＭＳ 明朝" w:hAnsi="ＭＳ 明朝" w:eastAsia="ＭＳ 明朝"/>
                <w:sz w:val="20"/>
              </w:rPr>
              <w:t>（入居者との関係：　　　　　　）　</w:t>
            </w:r>
          </w:p>
          <w:p>
            <w:pPr>
              <w:pStyle w:val="0"/>
              <w:ind w:right="210" w:rightChars="100"/>
              <w:jc w:val="right"/>
              <w:rPr>
                <w:rFonts w:hint="default"/>
                <w:sz w:val="20"/>
              </w:rPr>
            </w:pPr>
            <w:r>
              <w:rPr>
                <w:rFonts w:hint="default" w:ascii="ＭＳ 明朝" w:hAnsi="ＭＳ 明朝" w:eastAsia="ＭＳ 明朝"/>
                <w:sz w:val="20"/>
              </w:rPr>
              <w:t>年　　　月　　　日生　</w:t>
            </w:r>
          </w:p>
          <w:p>
            <w:pPr>
              <w:pStyle w:val="0"/>
              <w:jc w:val="both"/>
              <w:rPr>
                <w:rFonts w:hint="default"/>
                <w:sz w:val="20"/>
              </w:rPr>
            </w:pPr>
            <w:r>
              <w:rPr>
                <w:rFonts w:hint="default" w:ascii="ＭＳ 明朝" w:hAnsi="ＭＳ 明朝" w:eastAsia="ＭＳ 明朝"/>
                <w:sz w:val="20"/>
              </w:rPr>
              <w:t>　　登別市長　　　　様</w:t>
            </w:r>
          </w:p>
        </w:tc>
      </w:tr>
    </w:tbl>
    <w:p>
      <w:pPr>
        <w:pStyle w:val="0"/>
        <w:spacing w:after="120" w:afterLines="0" w:afterAutospacing="0" w:line="240" w:lineRule="auto"/>
        <w:ind w:leftChars="0" w:right="0" w:rightChars="0" w:firstLineChars="0"/>
        <w:jc w:val="left"/>
        <w:rPr>
          <w:rFonts w:hint="default"/>
          <w:sz w:val="20"/>
        </w:rPr>
      </w:pPr>
      <w:r>
        <w:rPr>
          <w:rFonts w:hint="eastAsia" w:ascii="ＭＳ 明朝" w:hAnsi="ＭＳ 明朝" w:eastAsia="ＭＳ 明朝"/>
          <w:sz w:val="20"/>
        </w:rPr>
        <w:t>　</w:t>
      </w:r>
      <w:r>
        <w:rPr>
          <w:rFonts w:hint="default" w:ascii="ＭＳ 明朝" w:hAnsi="ＭＳ 明朝" w:eastAsia="ＭＳ 明朝"/>
          <w:sz w:val="20"/>
        </w:rPr>
        <w:t>注１　太枠の部分に記入してください。</w:t>
      </w:r>
    </w:p>
    <w:p>
      <w:pPr>
        <w:pStyle w:val="0"/>
        <w:spacing w:after="120" w:afterLines="0" w:afterAutospacing="0" w:line="240" w:lineRule="auto"/>
        <w:ind w:left="0" w:leftChars="0" w:right="0" w:rightChars="0" w:firstLine="410" w:firstLineChars="200"/>
        <w:jc w:val="left"/>
        <w:rPr>
          <w:rFonts w:hint="default"/>
          <w:sz w:val="20"/>
        </w:rPr>
      </w:pPr>
      <w:r>
        <w:rPr>
          <w:rFonts w:hint="default" w:ascii="ＭＳ 明朝" w:hAnsi="ＭＳ 明朝" w:eastAsia="ＭＳ 明朝"/>
          <w:sz w:val="20"/>
        </w:rPr>
        <w:t>２　連帯保証人の所得を証明する書面及び印鑑証明書を添付してください。</w:t>
      </w:r>
    </w:p>
    <w:p>
      <w:pPr>
        <w:pStyle w:val="0"/>
        <w:spacing w:line="240" w:lineRule="auto"/>
        <w:ind w:left="0" w:leftChars="0" w:firstLine="410" w:firstLineChars="200"/>
        <w:jc w:val="both"/>
        <w:rPr>
          <w:rFonts w:hint="default"/>
        </w:rPr>
      </w:pPr>
      <w:r>
        <w:rPr>
          <w:rFonts w:hint="default" w:ascii="ＭＳ 明朝" w:hAnsi="ＭＳ 明朝" w:eastAsia="ＭＳ 明朝"/>
          <w:sz w:val="20"/>
        </w:rPr>
        <w:t>３　裏面の守っていただく事項等をご確認ください。</w:t>
      </w:r>
    </w:p>
    <w:p>
      <w:pPr>
        <w:pStyle w:val="0"/>
        <w:ind w:left="0" w:leftChars="0" w:firstLine="0" w:firstLineChars="0"/>
        <w:jc w:val="both"/>
        <w:rPr>
          <w:rFonts w:hint="default"/>
        </w:rPr>
      </w:pPr>
      <w:r>
        <w:rPr>
          <w:rFonts w:hint="eastAsia"/>
        </w:rPr>
        <w:t>　</w:t>
      </w:r>
      <w:r>
        <w:rPr>
          <w:rFonts w:hint="eastAsia"/>
          <w:sz w:val="20"/>
        </w:rPr>
        <w:t>＜処理欄＞</w:t>
      </w:r>
    </w:p>
    <w:tbl>
      <w:tblPr>
        <w:tblStyle w:val="11"/>
        <w:tblpPr w:leftFromText="0" w:rightFromText="0" w:topFromText="0" w:bottomFromText="0" w:vertAnchor="text" w:horzAnchor="margin" w:tblpX="365" w:tblpY="2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94"/>
        <w:gridCol w:w="2156"/>
        <w:gridCol w:w="434"/>
        <w:gridCol w:w="2407"/>
        <w:gridCol w:w="1834"/>
      </w:tblGrid>
      <w:tr>
        <w:trPr>
          <w:trHeight w:val="600" w:hRule="atLeast"/>
        </w:trPr>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0"/>
              </w:rPr>
            </w:pPr>
            <w:r>
              <w:rPr>
                <w:rFonts w:hint="default" w:ascii="ＭＳ 明朝" w:hAnsi="ＭＳ 明朝" w:eastAsia="ＭＳ 明朝"/>
                <w:sz w:val="20"/>
              </w:rPr>
              <w:t>入居年月日</w:t>
            </w:r>
          </w:p>
        </w:tc>
        <w:tc>
          <w:tcPr>
            <w:tcW w:w="21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r>
              <w:rPr>
                <w:rFonts w:hint="default" w:ascii="ＭＳ 明朝" w:hAnsi="ＭＳ 明朝" w:eastAsia="ＭＳ 明朝"/>
                <w:sz w:val="20"/>
              </w:rPr>
              <w:t>年　　月　　日</w:t>
            </w:r>
          </w:p>
        </w:tc>
        <w:tc>
          <w:tcPr>
            <w:tcW w:w="434"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r>
              <w:rPr>
                <w:rFonts w:hint="default" w:ascii="ＭＳ 明朝" w:hAnsi="ＭＳ 明朝" w:eastAsia="ＭＳ 明朝"/>
                <w:spacing w:val="210"/>
                <w:sz w:val="20"/>
              </w:rPr>
              <w:t>備</w:t>
            </w:r>
            <w:r>
              <w:rPr>
                <w:rFonts w:hint="default" w:ascii="ＭＳ 明朝" w:hAnsi="ＭＳ 明朝" w:eastAsia="ＭＳ 明朝"/>
                <w:sz w:val="20"/>
              </w:rPr>
              <w:t>考</w:t>
            </w:r>
          </w:p>
        </w:tc>
        <w:tc>
          <w:tcPr>
            <w:tcW w:w="240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1834" w:type="dxa"/>
            <w:vMerge w:val="restart"/>
            <w:tcBorders>
              <w:top w:val="nil"/>
              <w:left w:val="single" w:color="auto" w:sz="4" w:space="0"/>
              <w:bottom w:val="single" w:color="auto" w:sz="4" w:space="0"/>
              <w:right w:val="nil"/>
              <w:tl2br w:val="nil"/>
              <w:tr2bl w:val="nil"/>
            </w:tcBorders>
            <w:vAlign w:val="center"/>
          </w:tcPr>
          <w:p>
            <w:pPr>
              <w:pStyle w:val="0"/>
              <w:jc w:val="center"/>
              <w:rPr>
                <w:rFonts w:hint="default"/>
                <w:sz w:val="20"/>
              </w:rPr>
            </w:pPr>
          </w:p>
          <w:p>
            <w:pPr>
              <w:pStyle w:val="0"/>
              <w:jc w:val="center"/>
              <w:rPr>
                <w:rFonts w:hint="default"/>
                <w:sz w:val="20"/>
              </w:rPr>
            </w:pPr>
          </w:p>
        </w:tc>
      </w:tr>
      <w:tr>
        <w:trPr>
          <w:trHeight w:val="600" w:hRule="atLeast"/>
        </w:trPr>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0"/>
              </w:rPr>
            </w:pPr>
            <w:r>
              <w:rPr>
                <w:rFonts w:hint="default" w:ascii="ＭＳ 明朝" w:hAnsi="ＭＳ 明朝" w:eastAsia="ＭＳ 明朝"/>
                <w:sz w:val="20"/>
              </w:rPr>
              <w:t>敷金納入年月日</w:t>
            </w:r>
          </w:p>
        </w:tc>
        <w:tc>
          <w:tcPr>
            <w:tcW w:w="21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r>
              <w:rPr>
                <w:rFonts w:hint="default" w:ascii="ＭＳ 明朝" w:hAnsi="ＭＳ 明朝" w:eastAsia="ＭＳ 明朝"/>
                <w:sz w:val="20"/>
              </w:rPr>
              <w:t>年　　月　　日</w:t>
            </w:r>
          </w:p>
        </w:tc>
        <w:tc>
          <w:tcPr>
            <w:tcW w:w="434"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eastAsia"/>
              </w:rPr>
            </w:pPr>
          </w:p>
        </w:tc>
        <w:tc>
          <w:tcPr>
            <w:tcW w:w="240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834" w:type="dxa"/>
            <w:vMerge w:val="continue"/>
            <w:tcBorders>
              <w:top w:val="single" w:color="auto" w:sz="4" w:space="0"/>
              <w:left w:val="single" w:color="auto" w:sz="4" w:space="0"/>
              <w:bottom w:val="nil"/>
              <w:right w:val="nil"/>
              <w:tl2br w:val="nil"/>
              <w:tr2bl w:val="nil"/>
            </w:tcBorders>
            <w:vAlign w:val="top"/>
          </w:tcPr>
          <w:p>
            <w:pPr>
              <w:pStyle w:val="0"/>
              <w:rPr>
                <w:rFonts w:hint="eastAsia"/>
              </w:rPr>
            </w:pPr>
          </w:p>
        </w:tc>
      </w:tr>
    </w:tbl>
    <w:p>
      <w:pPr>
        <w:pStyle w:val="0"/>
        <w:ind w:leftChars="0" w:firstLineChars="0"/>
        <w:jc w:val="center"/>
        <w:rPr>
          <w:rFonts w:hint="default" w:ascii="Arial" w:hAnsi="Arial" w:eastAsia="Arial"/>
          <w:sz w:val="20"/>
        </w:rPr>
      </w:pPr>
    </w:p>
    <w:p>
      <w:pPr>
        <w:pStyle w:val="0"/>
        <w:ind w:leftChars="0" w:firstLineChars="0"/>
        <w:jc w:val="center"/>
        <w:rPr>
          <w:rFonts w:hint="default" w:ascii="Arial" w:hAnsi="Arial" w:eastAsia="Arial"/>
          <w:sz w:val="20"/>
        </w:rPr>
      </w:pPr>
      <w:r>
        <w:rPr>
          <w:rFonts w:hint="eastAsia" w:ascii="Arial" w:hAnsi="Arial" w:eastAsiaTheme="minorEastAsia"/>
          <w:sz w:val="20"/>
        </w:rPr>
        <w:t>（裏）</w:t>
      </w:r>
    </w:p>
    <w:p>
      <w:pPr>
        <w:pStyle w:val="0"/>
        <w:ind w:leftChars="0" w:rightChars="0" w:firstLine="0" w:firstLineChars="0"/>
        <w:jc w:val="left"/>
        <w:rPr>
          <w:rFonts w:hint="default" w:ascii="Arial" w:hAnsi="Arial" w:eastAsia="Arial"/>
          <w:sz w:val="2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60960</wp:posOffset>
                </wp:positionH>
                <wp:positionV relativeFrom="paragraph">
                  <wp:posOffset>124460</wp:posOffset>
                </wp:positionV>
                <wp:extent cx="5676900" cy="9239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676900" cy="9239250"/>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9.8000000000000007pt;mso-position-vertical-relative:text;mso-position-horizontal-relative:text;position:absolute;height:727.5pt;mso-wrap-distance-top:0pt;width:447pt;mso-wrap-distance-left:16pt;margin-left:4.8pt;z-index:3;" o:spid="_x0000_s1027"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ind w:leftChars="0" w:rightChars="0" w:firstLine="0" w:firstLineChars="0"/>
        <w:jc w:val="left"/>
        <w:rPr>
          <w:rFonts w:hint="default" w:ascii="Arial" w:hAnsi="Arial" w:eastAsia="Arial"/>
          <w:sz w:val="20"/>
        </w:rPr>
      </w:pPr>
      <w:r>
        <w:rPr>
          <w:rFonts w:hint="default" w:ascii="Arial" w:hAnsi="Arial" w:eastAsia="ＭＳ 明朝"/>
          <w:sz w:val="20"/>
        </w:rPr>
        <w:t>　　　＜＜入居者が守っていただく事項等＞＞</w:t>
      </w:r>
    </w:p>
    <w:p>
      <w:pPr>
        <w:pStyle w:val="0"/>
        <w:ind w:leftChars="0" w:rightChars="0" w:firstLine="0" w:firstLineChars="0"/>
        <w:jc w:val="left"/>
        <w:rPr>
          <w:rFonts w:hint="default" w:ascii="Arial" w:hAnsi="Arial" w:eastAsia="Arial"/>
          <w:sz w:val="20"/>
        </w:rPr>
      </w:pPr>
      <w:r>
        <w:rPr>
          <w:rFonts w:hint="default" w:ascii="Arial" w:hAnsi="Arial" w:eastAsia="ＭＳ 明朝"/>
          <w:sz w:val="20"/>
        </w:rPr>
        <w:t>　　　・　市営住宅にはじめに同居した以外の親族の方を同居者としようとするときは、あら</w:t>
      </w:r>
    </w:p>
    <w:p>
      <w:pPr>
        <w:pStyle w:val="0"/>
        <w:ind w:left="480" w:leftChars="0" w:right="0" w:rightChars="0" w:firstLine="410" w:firstLineChars="200"/>
        <w:jc w:val="left"/>
        <w:rPr>
          <w:rFonts w:hint="default" w:ascii="Arial" w:hAnsi="Arial" w:eastAsia="Arial"/>
          <w:sz w:val="20"/>
        </w:rPr>
      </w:pPr>
      <w:r>
        <w:rPr>
          <w:rFonts w:hint="default" w:ascii="Arial" w:hAnsi="Arial" w:eastAsia="ＭＳ 明朝"/>
          <w:sz w:val="20"/>
        </w:rPr>
        <w:t>かじめ承認が必要となります。</w:t>
      </w:r>
    </w:p>
    <w:p>
      <w:pPr>
        <w:pStyle w:val="0"/>
        <w:ind w:left="0" w:leftChars="0" w:right="0" w:rightChars="0" w:firstLine="615" w:firstLineChars="300"/>
        <w:jc w:val="left"/>
        <w:rPr>
          <w:rFonts w:hint="default" w:ascii="Arial" w:hAnsi="Arial" w:eastAsia="Arial"/>
          <w:sz w:val="20"/>
        </w:rPr>
      </w:pPr>
      <w:r>
        <w:rPr>
          <w:rFonts w:hint="eastAsia" w:ascii="Arial" w:hAnsi="Arial" w:eastAsia="ＭＳ 明朝"/>
          <w:sz w:val="20"/>
        </w:rPr>
        <w:t>・　</w:t>
      </w:r>
      <w:r>
        <w:rPr>
          <w:rFonts w:hint="default" w:ascii="Arial" w:hAnsi="Arial" w:eastAsia="ＭＳ 明朝"/>
          <w:sz w:val="20"/>
        </w:rPr>
        <w:t>入居者は、毎年、市長に前年の収入を申告していただきます。申告を怠ったり、収</w:t>
      </w:r>
    </w:p>
    <w:p>
      <w:pPr>
        <w:pStyle w:val="0"/>
        <w:ind w:left="480" w:leftChars="0" w:rightChars="0" w:firstLine="0" w:firstLineChars="0"/>
        <w:jc w:val="left"/>
        <w:rPr>
          <w:rFonts w:hint="default" w:ascii="Arial" w:hAnsi="Arial" w:eastAsia="Arial"/>
          <w:sz w:val="20"/>
        </w:rPr>
      </w:pPr>
      <w:r>
        <w:rPr>
          <w:rFonts w:hint="default" w:ascii="Arial" w:hAnsi="Arial" w:eastAsia="ＭＳ 明朝"/>
          <w:sz w:val="20"/>
        </w:rPr>
        <w:t>　</w:t>
      </w:r>
      <w:r>
        <w:rPr>
          <w:rFonts w:hint="default" w:ascii="Arial" w:hAnsi="Arial" w:eastAsia="ＭＳ 明朝"/>
          <w:sz w:val="20"/>
        </w:rPr>
        <w:t xml:space="preserve"> </w:t>
      </w:r>
      <w:r>
        <w:rPr>
          <w:rFonts w:hint="default" w:ascii="Arial" w:hAnsi="Arial" w:eastAsia="ＭＳ 明朝"/>
          <w:sz w:val="20"/>
        </w:rPr>
        <w:t>入の報告を拒否したときは、近傍の同種の住宅の家賃がかかります。</w:t>
      </w:r>
    </w:p>
    <w:p>
      <w:pPr>
        <w:pStyle w:val="0"/>
        <w:ind w:left="0" w:leftChars="0" w:right="0" w:rightChars="0" w:firstLine="615" w:firstLineChars="300"/>
        <w:jc w:val="left"/>
        <w:rPr>
          <w:rFonts w:hint="default" w:ascii="Arial" w:hAnsi="Arial" w:eastAsia="Arial"/>
          <w:sz w:val="20"/>
        </w:rPr>
      </w:pPr>
      <w:r>
        <w:rPr>
          <w:rFonts w:hint="eastAsia" w:ascii="Arial" w:hAnsi="Arial" w:eastAsia="ＭＳ 明朝"/>
          <w:sz w:val="20"/>
        </w:rPr>
        <w:t>・　</w:t>
      </w:r>
      <w:r>
        <w:rPr>
          <w:rFonts w:hint="default" w:ascii="Arial" w:hAnsi="Arial" w:eastAsia="ＭＳ 明朝"/>
          <w:sz w:val="20"/>
        </w:rPr>
        <w:t>月々の家賃は、収入に応じ毎年変わります。この家賃は、当月分をその月の末日ま</w:t>
      </w:r>
    </w:p>
    <w:p>
      <w:pPr>
        <w:pStyle w:val="0"/>
        <w:ind w:left="480" w:leftChars="0" w:rightChars="0" w:firstLine="0" w:firstLineChars="0"/>
        <w:jc w:val="left"/>
        <w:rPr>
          <w:rFonts w:hint="default" w:ascii="Arial" w:hAnsi="Arial" w:eastAsia="Arial"/>
          <w:sz w:val="20"/>
        </w:rPr>
      </w:pPr>
      <w:r>
        <w:rPr>
          <w:rFonts w:hint="default" w:ascii="Arial" w:hAnsi="Arial" w:eastAsia="ＭＳ 明朝"/>
          <w:sz w:val="20"/>
        </w:rPr>
        <w:t>　</w:t>
      </w:r>
      <w:r>
        <w:rPr>
          <w:rFonts w:hint="default" w:ascii="Arial" w:hAnsi="Arial" w:eastAsia="ＭＳ 明朝"/>
          <w:sz w:val="20"/>
        </w:rPr>
        <w:t xml:space="preserve"> </w:t>
      </w:r>
      <w:r>
        <w:rPr>
          <w:rFonts w:hint="default" w:ascii="Arial" w:hAnsi="Arial" w:eastAsia="ＭＳ 明朝"/>
          <w:sz w:val="20"/>
        </w:rPr>
        <w:t>でに納めなければなりません。</w:t>
      </w:r>
    </w:p>
    <w:p>
      <w:pPr>
        <w:pStyle w:val="0"/>
        <w:ind w:left="0" w:leftChars="0" w:right="0" w:rightChars="0" w:firstLine="615" w:firstLineChars="300"/>
        <w:jc w:val="left"/>
        <w:rPr>
          <w:rFonts w:hint="default" w:ascii="Arial" w:hAnsi="Arial" w:eastAsia="Arial"/>
          <w:sz w:val="20"/>
        </w:rPr>
      </w:pPr>
      <w:r>
        <w:rPr>
          <w:rFonts w:hint="eastAsia" w:ascii="Arial" w:hAnsi="Arial" w:eastAsia="ＭＳ 明朝"/>
          <w:sz w:val="20"/>
        </w:rPr>
        <w:t>・</w:t>
      </w:r>
      <w:r>
        <w:rPr>
          <w:rFonts w:hint="default" w:ascii="Arial" w:hAnsi="Arial" w:eastAsia="ＭＳ 明朝"/>
          <w:sz w:val="20"/>
        </w:rPr>
        <w:t>　月々の家賃は、災害にあったときや、病気にかかったとき、収入が減ったときなど</w:t>
      </w:r>
    </w:p>
    <w:p>
      <w:pPr>
        <w:pStyle w:val="0"/>
        <w:ind w:left="480" w:leftChars="0" w:rightChars="0" w:firstLine="0" w:firstLineChars="0"/>
        <w:jc w:val="left"/>
        <w:rPr>
          <w:rFonts w:hint="default" w:ascii="Arial" w:hAnsi="Arial" w:eastAsia="Arial"/>
          <w:sz w:val="20"/>
        </w:rPr>
      </w:pPr>
      <w:r>
        <w:rPr>
          <w:rFonts w:hint="default" w:ascii="Arial" w:hAnsi="Arial" w:eastAsia="ＭＳ 明朝"/>
          <w:sz w:val="20"/>
        </w:rPr>
        <w:t>　</w:t>
      </w:r>
      <w:r>
        <w:rPr>
          <w:rFonts w:hint="default" w:ascii="Arial" w:hAnsi="Arial" w:eastAsia="ＭＳ 明朝"/>
          <w:sz w:val="20"/>
        </w:rPr>
        <w:t xml:space="preserve"> </w:t>
      </w:r>
      <w:r>
        <w:rPr>
          <w:rFonts w:hint="default" w:ascii="Arial" w:hAnsi="Arial" w:eastAsia="ＭＳ 明朝"/>
          <w:sz w:val="20"/>
        </w:rPr>
        <w:t>に、減額、免除又は徴収の猶予をすることができます。この場合は、申請が必要です。</w:t>
      </w:r>
    </w:p>
    <w:p>
      <w:pPr>
        <w:pStyle w:val="0"/>
        <w:ind w:left="0" w:leftChars="0" w:right="0" w:rightChars="0" w:firstLine="615" w:firstLineChars="300"/>
        <w:jc w:val="left"/>
        <w:rPr>
          <w:rFonts w:hint="default" w:ascii="Arial" w:hAnsi="Arial" w:eastAsia="Arial"/>
          <w:sz w:val="20"/>
        </w:rPr>
      </w:pPr>
      <w:r>
        <w:rPr>
          <w:rFonts w:hint="eastAsia" w:ascii="Arial" w:hAnsi="Arial" w:eastAsia="ＭＳ 明朝"/>
          <w:sz w:val="20"/>
        </w:rPr>
        <w:t>・　</w:t>
      </w:r>
      <w:r>
        <w:rPr>
          <w:rFonts w:hint="default" w:ascii="Arial" w:hAnsi="Arial" w:eastAsia="ＭＳ 明朝"/>
          <w:sz w:val="20"/>
        </w:rPr>
        <w:t>市営住宅の修繕にかかる費用は軽微な修繕などを除いて市が行いますが、入居して</w:t>
      </w:r>
    </w:p>
    <w:p>
      <w:pPr>
        <w:pStyle w:val="0"/>
        <w:ind w:left="480" w:leftChars="0" w:rightChars="0" w:firstLine="0" w:firstLineChars="0"/>
        <w:jc w:val="left"/>
        <w:rPr>
          <w:rFonts w:hint="default" w:ascii="Arial" w:hAnsi="Arial" w:eastAsia="Arial"/>
          <w:sz w:val="20"/>
        </w:rPr>
      </w:pPr>
      <w:r>
        <w:rPr>
          <w:rFonts w:hint="default" w:ascii="Arial" w:hAnsi="Arial" w:eastAsia="ＭＳ 明朝"/>
          <w:sz w:val="20"/>
        </w:rPr>
        <w:t>　</w:t>
      </w:r>
      <w:r>
        <w:rPr>
          <w:rFonts w:hint="default" w:ascii="Arial" w:hAnsi="Arial" w:eastAsia="ＭＳ 明朝"/>
          <w:sz w:val="20"/>
        </w:rPr>
        <w:t xml:space="preserve"> </w:t>
      </w:r>
      <w:r>
        <w:rPr>
          <w:rFonts w:hint="default" w:ascii="Arial" w:hAnsi="Arial" w:eastAsia="ＭＳ 明朝"/>
          <w:sz w:val="20"/>
        </w:rPr>
        <w:t>いる方の責めにより修繕が必要となった場合は、入居している方の負担になります。</w:t>
      </w:r>
    </w:p>
    <w:p>
      <w:pPr>
        <w:pStyle w:val="0"/>
        <w:ind w:left="0" w:leftChars="0" w:right="0" w:rightChars="0" w:firstLine="615" w:firstLineChars="300"/>
        <w:jc w:val="left"/>
        <w:rPr>
          <w:rFonts w:hint="default" w:ascii="Arial" w:hAnsi="Arial" w:eastAsia="Arial"/>
          <w:sz w:val="20"/>
        </w:rPr>
      </w:pPr>
      <w:r>
        <w:rPr>
          <w:rFonts w:hint="eastAsia" w:ascii="Arial" w:hAnsi="Arial" w:eastAsia="ＭＳ 明朝"/>
          <w:sz w:val="20"/>
        </w:rPr>
        <w:t>・　</w:t>
      </w:r>
      <w:r>
        <w:rPr>
          <w:rFonts w:hint="default" w:ascii="Arial" w:hAnsi="Arial" w:eastAsia="ＭＳ 明朝"/>
          <w:sz w:val="20"/>
        </w:rPr>
        <w:t>市営住宅の使用に当たっては、必要な注意を払い、住宅を正常な状態において維持</w:t>
      </w:r>
    </w:p>
    <w:p>
      <w:pPr>
        <w:pStyle w:val="0"/>
        <w:ind w:left="480" w:leftChars="0" w:rightChars="0" w:firstLine="0" w:firstLineChars="0"/>
        <w:jc w:val="left"/>
        <w:rPr>
          <w:rFonts w:hint="default" w:ascii="Arial" w:hAnsi="Arial" w:eastAsia="Arial"/>
          <w:sz w:val="20"/>
        </w:rPr>
      </w:pPr>
      <w:r>
        <w:rPr>
          <w:rFonts w:hint="default" w:ascii="Arial" w:hAnsi="Arial" w:eastAsia="ＭＳ 明朝"/>
          <w:sz w:val="20"/>
        </w:rPr>
        <w:t>　</w:t>
      </w:r>
      <w:r>
        <w:rPr>
          <w:rFonts w:hint="eastAsia" w:ascii="Arial" w:hAnsi="Arial" w:eastAsia="ＭＳ 明朝"/>
          <w:sz w:val="20"/>
        </w:rPr>
        <w:t>　</w:t>
      </w:r>
      <w:r>
        <w:rPr>
          <w:rFonts w:hint="default" w:ascii="Arial" w:hAnsi="Arial" w:eastAsia="ＭＳ 明朝"/>
          <w:sz w:val="20"/>
        </w:rPr>
        <w:t>してください。</w:t>
      </w:r>
    </w:p>
    <w:p>
      <w:pPr>
        <w:pStyle w:val="0"/>
        <w:ind w:left="0" w:leftChars="0" w:right="0" w:rightChars="0" w:firstLine="615" w:firstLineChars="300"/>
        <w:jc w:val="left"/>
        <w:rPr>
          <w:rFonts w:hint="default" w:ascii="Arial" w:hAnsi="Arial" w:eastAsia="Arial"/>
          <w:sz w:val="20"/>
        </w:rPr>
      </w:pPr>
      <w:r>
        <w:rPr>
          <w:rFonts w:hint="eastAsia" w:ascii="Arial" w:hAnsi="Arial" w:eastAsia="ＭＳ 明朝"/>
          <w:sz w:val="20"/>
        </w:rPr>
        <w:t>・　</w:t>
      </w:r>
      <w:r>
        <w:rPr>
          <w:rFonts w:hint="default" w:ascii="Arial" w:hAnsi="Arial" w:eastAsia="ＭＳ 明朝"/>
          <w:sz w:val="20"/>
        </w:rPr>
        <w:t>住宅は、転貸してはいけません。また、住居以外の用途に使用したり、模様替</w:t>
      </w:r>
    </w:p>
    <w:p>
      <w:pPr>
        <w:pStyle w:val="0"/>
        <w:ind w:left="480" w:leftChars="0" w:rightChars="0" w:firstLine="0" w:firstLineChars="0"/>
        <w:jc w:val="left"/>
        <w:rPr>
          <w:rFonts w:hint="default" w:ascii="Arial" w:hAnsi="Arial" w:eastAsia="Arial"/>
          <w:sz w:val="20"/>
        </w:rPr>
      </w:pPr>
      <w:r>
        <w:rPr>
          <w:rFonts w:hint="default" w:ascii="Arial" w:hAnsi="Arial" w:eastAsia="ＭＳ 明朝"/>
          <w:sz w:val="20"/>
        </w:rPr>
        <w:t>　</w:t>
      </w:r>
      <w:r>
        <w:rPr>
          <w:rFonts w:hint="default" w:ascii="Arial" w:hAnsi="Arial" w:eastAsia="ＭＳ 明朝"/>
          <w:sz w:val="20"/>
        </w:rPr>
        <w:t xml:space="preserve"> </w:t>
      </w:r>
      <w:r>
        <w:rPr>
          <w:rFonts w:hint="default" w:ascii="Arial" w:hAnsi="Arial" w:eastAsia="ＭＳ 明朝"/>
          <w:sz w:val="20"/>
        </w:rPr>
        <w:t>や増築をしようとするときは、あらかじめ承認が必要です。</w:t>
      </w:r>
    </w:p>
    <w:p>
      <w:pPr>
        <w:pStyle w:val="0"/>
        <w:ind w:left="0" w:leftChars="0" w:right="0" w:rightChars="0" w:firstLine="615" w:firstLineChars="300"/>
        <w:jc w:val="left"/>
        <w:rPr>
          <w:rFonts w:hint="default" w:ascii="Arial" w:hAnsi="Arial" w:eastAsia="Arial"/>
          <w:sz w:val="20"/>
        </w:rPr>
      </w:pPr>
      <w:r>
        <w:rPr>
          <w:rFonts w:hint="eastAsia" w:ascii="Arial" w:hAnsi="Arial" w:eastAsia="ＭＳ 明朝"/>
          <w:sz w:val="20"/>
        </w:rPr>
        <w:t>・　</w:t>
      </w:r>
      <w:r>
        <w:rPr>
          <w:rFonts w:hint="default" w:ascii="Arial" w:hAnsi="Arial" w:eastAsia="ＭＳ 明朝"/>
          <w:sz w:val="20"/>
        </w:rPr>
        <w:t>市営住宅は、住宅を壊すときや建て替えるときなどに、法令に従って住宅の明渡し</w:t>
      </w:r>
    </w:p>
    <w:p>
      <w:pPr>
        <w:pStyle w:val="0"/>
        <w:ind w:left="480" w:leftChars="0" w:rightChars="0" w:firstLine="0" w:firstLineChars="0"/>
        <w:jc w:val="left"/>
        <w:rPr>
          <w:rFonts w:hint="default" w:ascii="Arial" w:hAnsi="Arial" w:eastAsia="Arial"/>
          <w:sz w:val="20"/>
        </w:rPr>
      </w:pPr>
      <w:r>
        <w:rPr>
          <w:rFonts w:hint="default" w:ascii="Arial" w:hAnsi="Arial" w:eastAsia="ＭＳ 明朝"/>
          <w:sz w:val="20"/>
        </w:rPr>
        <w:t>　</w:t>
      </w:r>
      <w:r>
        <w:rPr>
          <w:rFonts w:hint="default" w:ascii="Arial" w:hAnsi="Arial" w:eastAsia="ＭＳ 明朝"/>
          <w:sz w:val="20"/>
        </w:rPr>
        <w:t xml:space="preserve"> </w:t>
      </w:r>
      <w:r>
        <w:rPr>
          <w:rFonts w:hint="default" w:ascii="Arial" w:hAnsi="Arial" w:eastAsia="ＭＳ 明朝"/>
          <w:sz w:val="20"/>
        </w:rPr>
        <w:t>を求めることがあります。この場合は、申出があれば他の市営住宅や建て替えた住宅</w:t>
      </w:r>
    </w:p>
    <w:p>
      <w:pPr>
        <w:pStyle w:val="0"/>
        <w:ind w:left="480" w:leftChars="0" w:rightChars="0" w:firstLine="0" w:firstLineChars="0"/>
        <w:jc w:val="left"/>
        <w:rPr>
          <w:rFonts w:hint="default" w:ascii="Arial" w:hAnsi="Arial" w:eastAsia="Arial"/>
          <w:sz w:val="20"/>
        </w:rPr>
      </w:pPr>
      <w:r>
        <w:rPr>
          <w:rFonts w:hint="default" w:ascii="Arial" w:hAnsi="Arial" w:eastAsia="ＭＳ 明朝"/>
          <w:sz w:val="20"/>
        </w:rPr>
        <w:t>　</w:t>
      </w:r>
      <w:r>
        <w:rPr>
          <w:rFonts w:hint="default" w:ascii="Arial" w:hAnsi="Arial" w:eastAsia="ＭＳ 明朝"/>
          <w:sz w:val="20"/>
        </w:rPr>
        <w:t xml:space="preserve"> </w:t>
      </w:r>
      <w:r>
        <w:rPr>
          <w:rFonts w:hint="default" w:ascii="Arial" w:hAnsi="Arial" w:eastAsia="ＭＳ 明朝"/>
          <w:sz w:val="20"/>
        </w:rPr>
        <w:t>に入居することができます。</w:t>
      </w:r>
    </w:p>
    <w:p>
      <w:pPr>
        <w:pStyle w:val="0"/>
        <w:ind w:left="0" w:leftChars="0" w:right="0" w:rightChars="0" w:firstLine="615" w:firstLineChars="300"/>
        <w:jc w:val="left"/>
        <w:rPr>
          <w:rFonts w:hint="default" w:ascii="Arial" w:hAnsi="Arial" w:eastAsia="Arial"/>
          <w:sz w:val="20"/>
        </w:rPr>
      </w:pPr>
      <w:r>
        <w:rPr>
          <w:rFonts w:hint="eastAsia" w:ascii="Arial" w:hAnsi="Arial" w:eastAsia="ＭＳ 明朝"/>
          <w:sz w:val="20"/>
        </w:rPr>
        <w:t>・　</w:t>
      </w:r>
      <w:r>
        <w:rPr>
          <w:rFonts w:hint="default" w:ascii="Arial" w:hAnsi="Arial" w:eastAsia="ＭＳ 明朝"/>
          <w:sz w:val="20"/>
        </w:rPr>
        <w:t>家賃を３月以上滞納したとき、市営住宅などを故意に壊す行為をしたとき等には、</w:t>
      </w:r>
    </w:p>
    <w:p>
      <w:pPr>
        <w:pStyle w:val="0"/>
        <w:rPr>
          <w:rFonts w:hint="default" w:ascii="Arial" w:hAnsi="Arial" w:eastAsia="Arial"/>
          <w:sz w:val="20"/>
        </w:rPr>
      </w:pPr>
      <w:r>
        <w:rPr>
          <w:rFonts w:hint="default" w:ascii="Arial" w:hAnsi="Arial" w:eastAsia="ＭＳ 明朝"/>
          <w:sz w:val="20"/>
        </w:rPr>
        <w:t>　</w:t>
      </w:r>
      <w:r>
        <w:rPr>
          <w:rFonts w:hint="eastAsia" w:ascii="Arial" w:hAnsi="Arial" w:eastAsia="ＭＳ 明朝"/>
          <w:sz w:val="20"/>
        </w:rPr>
        <w:t>　　</w:t>
      </w:r>
      <w:r>
        <w:rPr>
          <w:rFonts w:hint="default" w:ascii="Arial" w:hAnsi="Arial" w:eastAsia="ＭＳ 明朝"/>
          <w:sz w:val="20"/>
        </w:rPr>
        <w:t xml:space="preserve">  </w:t>
      </w:r>
      <w:r>
        <w:rPr>
          <w:rFonts w:hint="default" w:ascii="Arial" w:hAnsi="Arial" w:eastAsia="ＭＳ 明朝"/>
          <w:sz w:val="20"/>
        </w:rPr>
        <w:t>市営住宅を直ちに退去するように請求することがあります</w:t>
      </w:r>
      <w:r>
        <w:rPr>
          <w:rFonts w:hint="eastAsia" w:ascii="Arial" w:hAnsi="Arial" w:eastAsia="ＭＳ 明朝"/>
          <w:sz w:val="20"/>
        </w:rPr>
        <w:t>。</w:t>
      </w:r>
    </w:p>
    <w:p>
      <w:pPr>
        <w:pStyle w:val="0"/>
        <w:ind w:firstLine="615" w:firstLineChars="300"/>
        <w:rPr>
          <w:rFonts w:hint="default" w:ascii="Arial" w:hAnsi="Arial" w:eastAsia="Arial"/>
          <w:sz w:val="20"/>
        </w:rPr>
      </w:pPr>
      <w:r>
        <w:rPr>
          <w:rFonts w:hint="eastAsia" w:ascii="Arial" w:hAnsi="Arial" w:eastAsia="ＭＳ 明朝"/>
          <w:sz w:val="20"/>
        </w:rPr>
        <w:t>・　</w:t>
      </w:r>
      <w:r>
        <w:rPr>
          <w:rFonts w:hint="default" w:ascii="Arial" w:hAnsi="Arial" w:eastAsia="ＭＳ 明朝"/>
          <w:sz w:val="20"/>
        </w:rPr>
        <w:t>市営住宅では、市長が必要と認めたときや、市営住宅の明渡しをしようとするとき</w:t>
      </w:r>
    </w:p>
    <w:p>
      <w:pPr>
        <w:pStyle w:val="0"/>
        <w:ind w:leftChars="0" w:rightChars="0" w:firstLine="0" w:firstLineChars="0"/>
        <w:jc w:val="left"/>
        <w:rPr>
          <w:rFonts w:hint="default" w:ascii="Arial" w:hAnsi="Arial" w:eastAsia="Arial"/>
          <w:sz w:val="20"/>
        </w:rPr>
      </w:pPr>
      <w:r>
        <w:rPr>
          <w:rFonts w:hint="default" w:ascii="Arial" w:hAnsi="Arial" w:eastAsia="ＭＳ 明朝"/>
          <w:sz w:val="20"/>
        </w:rPr>
        <w:t>　　　　に、職員や管理人などが住宅の検査をすることがあります。この場合は、検査にご協</w:t>
      </w:r>
    </w:p>
    <w:p>
      <w:pPr>
        <w:pStyle w:val="0"/>
        <w:ind w:leftChars="0" w:rightChars="0" w:firstLine="0" w:firstLineChars="0"/>
        <w:jc w:val="left"/>
        <w:rPr>
          <w:rFonts w:hint="default" w:ascii="Arial" w:hAnsi="Arial" w:eastAsia="Arial"/>
          <w:sz w:val="20"/>
        </w:rPr>
      </w:pPr>
      <w:r>
        <w:rPr>
          <w:rFonts w:hint="default" w:ascii="Arial" w:hAnsi="Arial" w:eastAsia="ＭＳ 明朝"/>
          <w:sz w:val="20"/>
        </w:rPr>
        <w:t>　　　　力ください。</w:t>
      </w:r>
    </w:p>
    <w:p>
      <w:pPr>
        <w:pStyle w:val="0"/>
        <w:ind w:left="0" w:leftChars="0" w:right="0" w:rightChars="0" w:firstLine="615" w:firstLineChars="300"/>
        <w:jc w:val="left"/>
        <w:rPr>
          <w:rFonts w:hint="default" w:ascii="Arial" w:hAnsi="Arial" w:eastAsia="Arial"/>
          <w:sz w:val="20"/>
        </w:rPr>
      </w:pPr>
      <w:r>
        <w:rPr>
          <w:rFonts w:hint="eastAsia" w:ascii="Arial" w:hAnsi="Arial" w:eastAsia="ＭＳ 明朝"/>
          <w:sz w:val="20"/>
        </w:rPr>
        <w:t>・　</w:t>
      </w:r>
      <w:r>
        <w:rPr>
          <w:rFonts w:hint="default" w:ascii="Arial" w:hAnsi="Arial" w:eastAsia="ＭＳ 明朝"/>
          <w:sz w:val="20"/>
        </w:rPr>
        <w:t>このほか、登別市営住宅条例その他の法令を守り、良好な住生活を維持するよう努</w:t>
      </w:r>
    </w:p>
    <w:p>
      <w:pPr>
        <w:pStyle w:val="0"/>
        <w:ind w:leftChars="0" w:rightChars="0" w:firstLine="0" w:firstLineChars="0"/>
        <w:jc w:val="left"/>
        <w:rPr>
          <w:rFonts w:hint="default" w:ascii="Arial" w:hAnsi="Arial" w:eastAsia="Arial"/>
          <w:sz w:val="20"/>
        </w:rPr>
      </w:pPr>
      <w:r>
        <w:rPr>
          <w:rFonts w:hint="default" w:ascii="Arial" w:hAnsi="Arial" w:eastAsia="ＭＳ 明朝"/>
          <w:sz w:val="20"/>
        </w:rPr>
        <w:t>　　　　めてください。</w:t>
      </w:r>
    </w:p>
    <w:p>
      <w:pPr>
        <w:pStyle w:val="0"/>
        <w:ind w:left="0" w:leftChars="0" w:right="0" w:rightChars="0" w:firstLine="615" w:firstLineChars="300"/>
        <w:jc w:val="left"/>
        <w:rPr>
          <w:rFonts w:hint="default" w:ascii="Arial" w:hAnsi="Arial" w:eastAsia="Arial"/>
          <w:sz w:val="20"/>
        </w:rPr>
      </w:pPr>
      <w:r>
        <w:rPr>
          <w:rFonts w:hint="eastAsia" w:ascii="Arial" w:hAnsi="Arial" w:eastAsia="ＭＳ 明朝"/>
          <w:sz w:val="20"/>
        </w:rPr>
        <w:t>・　</w:t>
      </w:r>
      <w:r>
        <w:rPr>
          <w:rFonts w:hint="default" w:ascii="Arial" w:hAnsi="Arial" w:eastAsia="ＭＳ 明朝"/>
          <w:sz w:val="20"/>
        </w:rPr>
        <w:t>暴力団員による不当な行為の防止等に関する法律（平成</w:t>
      </w:r>
      <w:r>
        <w:rPr>
          <w:rFonts w:hint="default" w:ascii="Arial" w:hAnsi="Arial" w:eastAsia="ＭＳ 明朝"/>
          <w:sz w:val="20"/>
        </w:rPr>
        <w:t>3</w:t>
      </w:r>
      <w:r>
        <w:rPr>
          <w:rFonts w:hint="default" w:ascii="Arial" w:hAnsi="Arial" w:eastAsia="ＭＳ 明朝"/>
          <w:sz w:val="20"/>
        </w:rPr>
        <w:t>年法律第</w:t>
      </w:r>
      <w:r>
        <w:rPr>
          <w:rFonts w:hint="default" w:ascii="Arial" w:hAnsi="Arial" w:eastAsia="ＭＳ 明朝"/>
          <w:sz w:val="20"/>
        </w:rPr>
        <w:t>77</w:t>
      </w:r>
      <w:r>
        <w:rPr>
          <w:rFonts w:hint="default" w:ascii="Arial" w:hAnsi="Arial" w:eastAsia="ＭＳ 明朝"/>
          <w:sz w:val="20"/>
        </w:rPr>
        <w:t>号）第</w:t>
      </w:r>
      <w:r>
        <w:rPr>
          <w:rFonts w:hint="default" w:ascii="Arial" w:hAnsi="Arial" w:eastAsia="ＭＳ 明朝"/>
          <w:sz w:val="20"/>
        </w:rPr>
        <w:t>2</w:t>
      </w:r>
      <w:r>
        <w:rPr>
          <w:rFonts w:hint="default" w:ascii="Arial" w:hAnsi="Arial" w:eastAsia="ＭＳ 明朝"/>
          <w:sz w:val="20"/>
        </w:rPr>
        <w:t>条第</w:t>
      </w:r>
      <w:r>
        <w:rPr>
          <w:rFonts w:hint="default" w:ascii="Arial" w:hAnsi="Arial" w:eastAsia="ＭＳ 明朝"/>
          <w:sz w:val="20"/>
        </w:rPr>
        <w:t xml:space="preserve">6 </w:t>
      </w:r>
    </w:p>
    <w:p>
      <w:pPr>
        <w:pStyle w:val="0"/>
        <w:ind w:left="0" w:leftChars="0" w:right="0" w:rightChars="0" w:firstLine="615" w:firstLineChars="300"/>
        <w:jc w:val="left"/>
        <w:rPr>
          <w:rFonts w:hint="default" w:ascii="Arial" w:hAnsi="Arial" w:eastAsia="Arial"/>
          <w:sz w:val="20"/>
        </w:rPr>
      </w:pPr>
      <w:r>
        <w:rPr>
          <w:rFonts w:hint="default" w:ascii="Arial" w:hAnsi="Arial" w:eastAsia="ＭＳ 明朝"/>
          <w:sz w:val="20"/>
        </w:rPr>
        <w:t xml:space="preserve">  </w:t>
      </w:r>
      <w:r>
        <w:rPr>
          <w:rFonts w:hint="default" w:ascii="Arial" w:hAnsi="Arial" w:eastAsia="ＭＳ 明朝"/>
          <w:sz w:val="20"/>
        </w:rPr>
        <w:t>号に規定する暴力団員であることが判明した場合であって市営住宅の管理のため特に</w:t>
      </w:r>
    </w:p>
    <w:p>
      <w:pPr>
        <w:pStyle w:val="0"/>
        <w:ind w:leftChars="0" w:rightChars="0" w:firstLine="0" w:firstLineChars="0"/>
        <w:jc w:val="left"/>
        <w:rPr>
          <w:rFonts w:hint="default" w:ascii="Arial" w:hAnsi="Arial" w:eastAsia="Arial"/>
          <w:sz w:val="20"/>
        </w:rPr>
      </w:pPr>
      <w:r>
        <w:rPr>
          <w:rFonts w:hint="default" w:ascii="Arial" w:hAnsi="Arial" w:eastAsia="ＭＳ 明朝"/>
          <w:sz w:val="20"/>
        </w:rPr>
        <w:t>　　　　必要があると認めるときは、勧告を行い、従わない場合には明渡請求をすることがあ</w:t>
      </w:r>
    </w:p>
    <w:p>
      <w:pPr>
        <w:pStyle w:val="0"/>
        <w:ind w:leftChars="0" w:rightChars="0" w:firstLine="0" w:firstLineChars="0"/>
        <w:jc w:val="left"/>
        <w:rPr>
          <w:rFonts w:hint="default" w:ascii="Arial" w:hAnsi="Arial" w:eastAsia="Arial"/>
          <w:sz w:val="14"/>
        </w:rPr>
      </w:pPr>
      <w:r>
        <w:rPr>
          <w:rFonts w:hint="default" w:ascii="Arial" w:hAnsi="Arial" w:eastAsia="ＭＳ 明朝"/>
          <w:sz w:val="20"/>
        </w:rPr>
        <w:t>　　　　ります。</w:t>
      </w:r>
    </w:p>
    <w:p>
      <w:pPr>
        <w:pStyle w:val="0"/>
        <w:ind w:leftChars="0" w:rightChars="0" w:firstLine="480" w:firstLineChars="200"/>
        <w:jc w:val="left"/>
        <w:rPr>
          <w:rFonts w:hint="default" w:ascii="Arial" w:hAnsi="Arial" w:eastAsia="Arial"/>
          <w:sz w:val="20"/>
        </w:rPr>
      </w:pPr>
      <w:r>
        <w:rPr>
          <w:rFonts w:hint="default" w:ascii="Arial" w:hAnsi="Arial" w:eastAsia="ＭＳ 明朝"/>
          <w:sz w:val="20"/>
        </w:rPr>
        <w:t>＜＜連帯保証人の責任について＞＞</w:t>
      </w:r>
    </w:p>
    <w:p>
      <w:pPr>
        <w:pStyle w:val="0"/>
        <w:ind w:leftChars="0" w:rightChars="0" w:firstLine="0" w:firstLineChars="0"/>
        <w:jc w:val="left"/>
        <w:rPr>
          <w:rFonts w:hint="default" w:ascii="Arial" w:hAnsi="Arial" w:eastAsia="Arial"/>
          <w:sz w:val="20"/>
        </w:rPr>
      </w:pPr>
      <w:r>
        <w:rPr>
          <w:rFonts w:hint="eastAsia" w:ascii="Arial" w:hAnsi="Arial" w:eastAsia="ＭＳ 明朝"/>
          <w:sz w:val="20"/>
        </w:rPr>
        <w:t>　　　○　入居者が滞納した家賃の債務、法令等に違反した場合、入居者に代わって一切の</w:t>
      </w:r>
    </w:p>
    <w:p>
      <w:pPr>
        <w:pStyle w:val="0"/>
        <w:ind w:leftChars="0" w:rightChars="0" w:firstLine="0" w:firstLineChars="0"/>
        <w:jc w:val="left"/>
        <w:rPr>
          <w:rFonts w:hint="default" w:ascii="Arial" w:hAnsi="Arial" w:eastAsia="Arial"/>
          <w:sz w:val="20"/>
        </w:rPr>
      </w:pPr>
      <w:r>
        <w:rPr>
          <w:rFonts w:hint="default" w:ascii="Arial" w:hAnsi="Arial" w:eastAsia="ＭＳ 明朝"/>
          <w:sz w:val="20"/>
        </w:rPr>
        <w:t>　　　　義務について責任を負うことになります。</w:t>
      </w:r>
    </w:p>
    <w:p>
      <w:pPr>
        <w:pStyle w:val="0"/>
        <w:ind w:leftChars="0" w:rightChars="0" w:firstLine="0" w:firstLineChars="0"/>
        <w:jc w:val="left"/>
        <w:rPr>
          <w:rFonts w:hint="default" w:ascii="Arial" w:hAnsi="Arial" w:eastAsia="Arial"/>
          <w:sz w:val="20"/>
        </w:rPr>
      </w:pPr>
      <w:r>
        <w:rPr>
          <w:rFonts w:hint="eastAsia" w:ascii="Arial" w:hAnsi="Arial" w:eastAsia="ＭＳ 明朝"/>
          <w:sz w:val="20"/>
        </w:rPr>
        <w:t>　　　○　入居者の不慮の事故や病気の際の緊急連絡、入居者の死亡時における財産管理（残</w:t>
      </w:r>
    </w:p>
    <w:p>
      <w:pPr>
        <w:pStyle w:val="0"/>
        <w:ind w:leftChars="0" w:rightChars="0" w:firstLine="0" w:firstLineChars="0"/>
        <w:jc w:val="left"/>
        <w:rPr>
          <w:rFonts w:hint="default" w:ascii="Arial" w:hAnsi="Arial" w:eastAsia="Arial"/>
          <w:sz w:val="20"/>
        </w:rPr>
      </w:pPr>
      <w:r>
        <w:rPr>
          <w:rFonts w:hint="default" w:ascii="Arial" w:hAnsi="Arial" w:eastAsia="ＭＳ 明朝"/>
          <w:sz w:val="20"/>
        </w:rPr>
        <w:t>　　　　置物）等の様々な問題に対応します。</w:t>
      </w:r>
    </w:p>
    <w:p>
      <w:pPr>
        <w:pStyle w:val="0"/>
        <w:ind w:leftChars="0" w:rightChars="0" w:firstLine="0" w:firstLineChars="0"/>
        <w:jc w:val="left"/>
        <w:rPr>
          <w:rFonts w:hint="default" w:ascii="Arial" w:hAnsi="Arial" w:eastAsia="Arial"/>
          <w:sz w:val="20"/>
        </w:rPr>
      </w:pPr>
      <w:r>
        <w:rPr>
          <w:rFonts w:hint="eastAsia" w:ascii="Arial" w:hAnsi="Arial" w:eastAsia="ＭＳ 明朝"/>
          <w:sz w:val="20"/>
        </w:rPr>
        <w:t>　　　○　入居者は住戸の保管義務があるため、入居者の責めにより修繕が必要な場合は原状</w:t>
      </w:r>
    </w:p>
    <w:p>
      <w:pPr>
        <w:pStyle w:val="0"/>
        <w:ind w:leftChars="0" w:rightChars="0" w:firstLine="0" w:firstLineChars="0"/>
        <w:jc w:val="left"/>
        <w:rPr>
          <w:rFonts w:hint="default" w:ascii="Arial" w:hAnsi="Arial" w:eastAsia="Arial"/>
          <w:sz w:val="20"/>
        </w:rPr>
      </w:pPr>
      <w:r>
        <w:rPr>
          <w:rFonts w:hint="default" w:ascii="Arial" w:hAnsi="Arial" w:eastAsia="ＭＳ 明朝"/>
          <w:sz w:val="20"/>
        </w:rPr>
        <w:t>　　　　回復しなければならないので、その修繕に要する費用を賠償することになり、連帯保</w:t>
      </w:r>
    </w:p>
    <w:p>
      <w:pPr>
        <w:pStyle w:val="0"/>
        <w:ind w:leftChars="0" w:rightChars="0" w:firstLine="0" w:firstLineChars="0"/>
        <w:jc w:val="left"/>
        <w:rPr>
          <w:rFonts w:hint="default"/>
          <w:sz w:val="24"/>
        </w:rPr>
      </w:pPr>
      <w:r>
        <w:rPr>
          <w:rFonts w:hint="default" w:ascii="Arial" w:hAnsi="Arial" w:eastAsia="ＭＳ 明朝"/>
          <w:sz w:val="20"/>
        </w:rPr>
        <w:t>　　　　証人も同等の責務を負うこととなります。</w:t>
      </w:r>
    </w:p>
    <w:sectPr>
      <w:pgSz w:w="11906" w:h="16838"/>
      <w:pgMar w:top="1029" w:right="1417" w:bottom="677" w:left="1417" w:header="851" w:footer="992" w:gutter="0"/>
      <w:cols w:space="720"/>
      <w:textDirection w:val="lrTb"/>
      <w:docGrid w:type="linesAndChars" w:linePitch="389"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ＤＦ特太ゴシック体">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757</TotalTime>
  <Pages>2</Pages>
  <Words>4</Words>
  <Characters>1424</Characters>
  <Application>JUST Note</Application>
  <Lines>214</Lines>
  <Paragraphs>67</Paragraphs>
  <CharactersWithSpaces>1678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熊谷　匡人</dc:creator>
  <cp:lastModifiedBy>浅野 彩香</cp:lastModifiedBy>
  <cp:lastPrinted>2022-04-26T07:07:42Z</cp:lastPrinted>
  <dcterms:created xsi:type="dcterms:W3CDTF">2015-12-17T04:25:00Z</dcterms:created>
  <dcterms:modified xsi:type="dcterms:W3CDTF">2022-08-30T02:10:38Z</dcterms:modified>
  <cp:revision>48</cp:revision>
</cp:coreProperties>
</file>