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別記様式第</w:t>
      </w:r>
      <w:r>
        <w:rPr>
          <w:rFonts w:hint="default" w:ascii="ＭＳ 明朝" w:hAnsi="ＭＳ 明朝" w:eastAsia="ＭＳ 明朝"/>
          <w:sz w:val="21"/>
        </w:rPr>
        <w:t>27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24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092"/>
        <w:gridCol w:w="5985"/>
        <w:gridCol w:w="230"/>
      </w:tblGrid>
      <w:tr>
        <w:trPr>
          <w:cantSplit/>
          <w:trHeight w:val="4100" w:hRule="atLeast"/>
        </w:trPr>
        <w:tc>
          <w:tcPr>
            <w:tcW w:w="8525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24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sz w:val="21"/>
              </w:rPr>
              <w:t>登別市営住宅長期不使用届出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登別市長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入居者　　　　　団地　　　棟　　　号</w:t>
            </w:r>
          </w:p>
          <w:p>
            <w:pPr>
              <w:pStyle w:val="0"/>
              <w:spacing w:after="24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私は、次のとおり市営住宅を使用しませんので、届け出ます。</w:t>
            </w:r>
          </w:p>
        </w:tc>
      </w:tr>
      <w:tr>
        <w:trPr>
          <w:cantSplit/>
          <w:trHeight w:val="640" w:hRule="atLeast"/>
        </w:trPr>
        <w:tc>
          <w:tcPr>
            <w:tcW w:w="218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使用しない期間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年　　月　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sz w:val="21"/>
              </w:rPr>
              <w:t>～　　　　　年　　月　　日</w:t>
            </w:r>
          </w:p>
        </w:tc>
        <w:tc>
          <w:tcPr>
            <w:tcW w:w="23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40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使用しない理由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065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この期間の連絡先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sz w:val="21"/>
                <w:u w:val="single"/>
              </w:rPr>
              <w:t>　　　　　　　　　　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sz w:val="21"/>
                <w:u w:val="single"/>
              </w:rPr>
              <w:t>　　　　　　　　　　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pacing w:val="158"/>
                <w:sz w:val="21"/>
              </w:rPr>
              <w:t>TE</w:t>
            </w:r>
            <w:r>
              <w:rPr>
                <w:rFonts w:hint="default" w:ascii="ＭＳ 明朝" w:hAnsi="ＭＳ 明朝" w:eastAsia="ＭＳ 明朝"/>
                <w:sz w:val="21"/>
              </w:rPr>
              <w:t>L</w:t>
            </w:r>
            <w:r>
              <w:rPr>
                <w:rFonts w:hint="default" w:ascii="ＭＳ 明朝" w:hAnsi="ＭＳ 明朝" w:eastAsia="ＭＳ 明朝"/>
                <w:sz w:val="21"/>
                <w:u w:val="single"/>
              </w:rPr>
              <w:t>　　　　　　　　　　　　　　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管理人への連絡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管理人氏名　　　　　　　　　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852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太枠の部分に記入してください。</w:t>
      </w:r>
    </w:p>
    <w:p>
      <w:pPr>
        <w:pStyle w:val="0"/>
        <w:ind w:left="323" w:hanging="323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この届出の住宅を使用しない期間であっても、家賃は納付しなければなりません。ただし、家賃の減免又は徴収猶予の申請が承認された場合にあっては、この限りではありません。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70</Words>
  <Characters>400</Characters>
  <Application>JUST Note</Application>
  <Lines>0</Lines>
  <Paragraphs>0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別記様式第27号(第24条関係)</dc:title>
  <dc:creator>Digital</dc:creator>
  <cp:lastModifiedBy>浅野 彩香</cp:lastModifiedBy>
  <dcterms:created xsi:type="dcterms:W3CDTF">2012-02-21T14:27:00Z</dcterms:created>
  <dcterms:modified xsi:type="dcterms:W3CDTF">2022-08-08T00:52:31Z</dcterms:modified>
  <cp:revision>9</cp:revision>
</cp:coreProperties>
</file>