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6A" w:rsidRPr="000A0B85" w:rsidRDefault="0002063F" w:rsidP="000A0B85">
      <w:pPr>
        <w:ind w:leftChars="333" w:left="842"/>
        <w:rPr>
          <w:rFonts w:ascii="ＭＳ 明朝" w:eastAsia="ＭＳ 明朝" w:hAnsi="ＭＳ 明朝"/>
          <w:sz w:val="24"/>
          <w:szCs w:val="24"/>
        </w:rPr>
      </w:pPr>
      <w:bookmarkStart w:id="0" w:name="_GoBack"/>
      <w:bookmarkEnd w:id="0"/>
      <w:r w:rsidRPr="000A0B85">
        <w:rPr>
          <w:rFonts w:ascii="ＭＳ 明朝" w:eastAsia="ＭＳ 明朝" w:hAnsi="ＭＳ 明朝" w:hint="eastAsia"/>
          <w:sz w:val="24"/>
          <w:szCs w:val="24"/>
        </w:rPr>
        <w:t>登別市地域包括支援センター</w:t>
      </w:r>
      <w:r w:rsidR="003D3597" w:rsidRPr="000A0B85">
        <w:rPr>
          <w:rFonts w:ascii="ＭＳ 明朝" w:eastAsia="ＭＳ 明朝" w:hAnsi="ＭＳ 明朝" w:hint="eastAsia"/>
          <w:sz w:val="24"/>
          <w:szCs w:val="24"/>
        </w:rPr>
        <w:t>の包括的支援事業の</w:t>
      </w:r>
      <w:r w:rsidRPr="000A0B85">
        <w:rPr>
          <w:rFonts w:ascii="ＭＳ 明朝" w:eastAsia="ＭＳ 明朝" w:hAnsi="ＭＳ 明朝" w:hint="eastAsia"/>
          <w:sz w:val="24"/>
          <w:szCs w:val="24"/>
        </w:rPr>
        <w:t>実施</w:t>
      </w:r>
      <w:r w:rsidR="003D3597" w:rsidRPr="000A0B85">
        <w:rPr>
          <w:rFonts w:ascii="ＭＳ 明朝" w:eastAsia="ＭＳ 明朝" w:hAnsi="ＭＳ 明朝" w:hint="eastAsia"/>
          <w:sz w:val="24"/>
          <w:szCs w:val="24"/>
        </w:rPr>
        <w:t>に係る基準等を定める条例</w:t>
      </w:r>
      <w:r w:rsidR="0065036A" w:rsidRPr="000A0B85">
        <w:rPr>
          <w:rFonts w:ascii="ＭＳ 明朝" w:eastAsia="ＭＳ 明朝" w:hAnsi="ＭＳ 明朝" w:hint="eastAsia"/>
          <w:sz w:val="24"/>
          <w:szCs w:val="24"/>
        </w:rPr>
        <w:t>（案）</w:t>
      </w:r>
    </w:p>
    <w:p w:rsidR="0065036A" w:rsidRPr="000A0B85" w:rsidRDefault="0065036A" w:rsidP="000A0B85">
      <w:pPr>
        <w:ind w:firstLineChars="300" w:firstLine="848"/>
        <w:rPr>
          <w:rFonts w:ascii="ＭＳ 明朝" w:eastAsia="ＭＳ 明朝" w:hAnsi="ＭＳ 明朝"/>
          <w:sz w:val="24"/>
          <w:szCs w:val="24"/>
        </w:rPr>
      </w:pPr>
    </w:p>
    <w:p w:rsidR="0065036A" w:rsidRPr="000A0B85" w:rsidRDefault="0065036A" w:rsidP="000A0B85">
      <w:pPr>
        <w:ind w:firstLineChars="300" w:firstLine="848"/>
        <w:rPr>
          <w:rFonts w:ascii="ＭＳ 明朝" w:eastAsia="ＭＳ 明朝" w:hAnsi="ＭＳ 明朝"/>
          <w:sz w:val="24"/>
          <w:szCs w:val="24"/>
        </w:rPr>
      </w:pPr>
    </w:p>
    <w:p w:rsidR="000D4295" w:rsidRPr="000A0B85" w:rsidRDefault="000D4295" w:rsidP="000A0B85">
      <w:pPr>
        <w:ind w:firstLineChars="100" w:firstLine="283"/>
        <w:rPr>
          <w:rFonts w:ascii="ＭＳ 明朝" w:eastAsia="ＭＳ 明朝" w:hAnsi="ＭＳ 明朝"/>
          <w:sz w:val="24"/>
          <w:szCs w:val="24"/>
        </w:rPr>
      </w:pPr>
      <w:r w:rsidRPr="000A0B85">
        <w:rPr>
          <w:rFonts w:ascii="ＭＳ 明朝" w:eastAsia="ＭＳ 明朝" w:hAnsi="ＭＳ 明朝" w:hint="eastAsia"/>
          <w:sz w:val="24"/>
          <w:szCs w:val="24"/>
        </w:rPr>
        <w:t>（趣旨）</w:t>
      </w:r>
    </w:p>
    <w:p w:rsidR="000D4295" w:rsidRPr="000A0B85" w:rsidRDefault="000D4295"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第１条　この条例は、介護保険法（平成９年法律第１２３号。以下「法」という。）第１１５条の４６第４項の規定に基づき、地域包括支援センターの包括的支援事業を実施するために必要なものに関する基準</w:t>
      </w:r>
      <w:r w:rsidR="00CD1CF1" w:rsidRPr="000A0B85">
        <w:rPr>
          <w:rFonts w:ascii="ＭＳ 明朝" w:eastAsia="ＭＳ 明朝" w:hAnsi="ＭＳ 明朝" w:hint="eastAsia"/>
          <w:sz w:val="24"/>
          <w:szCs w:val="24"/>
        </w:rPr>
        <w:t>等</w:t>
      </w:r>
      <w:r w:rsidRPr="000A0B85">
        <w:rPr>
          <w:rFonts w:ascii="ＭＳ 明朝" w:eastAsia="ＭＳ 明朝" w:hAnsi="ＭＳ 明朝" w:hint="eastAsia"/>
          <w:sz w:val="24"/>
          <w:szCs w:val="24"/>
        </w:rPr>
        <w:t>を定める</w:t>
      </w:r>
      <w:r w:rsidR="00CD1CF1" w:rsidRPr="000A0B85">
        <w:rPr>
          <w:rFonts w:ascii="ＭＳ 明朝" w:eastAsia="ＭＳ 明朝" w:hAnsi="ＭＳ 明朝" w:hint="eastAsia"/>
          <w:sz w:val="24"/>
          <w:szCs w:val="24"/>
        </w:rPr>
        <w:t>ものとする。</w:t>
      </w:r>
    </w:p>
    <w:p w:rsidR="000D4295" w:rsidRPr="000A0B85" w:rsidRDefault="000D4295" w:rsidP="000A0B85">
      <w:pPr>
        <w:ind w:firstLineChars="100" w:firstLine="283"/>
        <w:rPr>
          <w:rFonts w:ascii="ＭＳ 明朝" w:eastAsia="ＭＳ 明朝" w:hAnsi="ＭＳ 明朝"/>
          <w:sz w:val="24"/>
          <w:szCs w:val="24"/>
        </w:rPr>
      </w:pPr>
      <w:r w:rsidRPr="000A0B85">
        <w:rPr>
          <w:rFonts w:ascii="ＭＳ 明朝" w:eastAsia="ＭＳ 明朝" w:hAnsi="ＭＳ 明朝" w:hint="eastAsia"/>
          <w:sz w:val="24"/>
          <w:szCs w:val="24"/>
        </w:rPr>
        <w:t>（基本方針）</w:t>
      </w:r>
    </w:p>
    <w:p w:rsidR="000D4295" w:rsidRPr="000A0B85" w:rsidRDefault="00CD1CF1"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第２条　市は、</w:t>
      </w:r>
      <w:r w:rsidR="000D4295" w:rsidRPr="000A0B85">
        <w:rPr>
          <w:rFonts w:ascii="ＭＳ 明朝" w:eastAsia="ＭＳ 明朝" w:hAnsi="ＭＳ 明朝" w:hint="eastAsia"/>
          <w:sz w:val="24"/>
          <w:szCs w:val="24"/>
        </w:rPr>
        <w:t>被保険者（法第９条に規定する被保険者をいう。以下同じ。）の心身の状況、その置かれている環境等に応じて、法第２４条第２項に規定する介護給付等対象サービスその他の保健医療サービス又は福祉サービス、権利擁護のための必要な援助等を受け</w:t>
      </w:r>
      <w:r w:rsidR="00283737" w:rsidRPr="000A0B85">
        <w:rPr>
          <w:rFonts w:ascii="ＭＳ 明朝" w:eastAsia="ＭＳ 明朝" w:hAnsi="ＭＳ 明朝" w:hint="eastAsia"/>
          <w:sz w:val="24"/>
          <w:szCs w:val="24"/>
        </w:rPr>
        <w:t>る</w:t>
      </w:r>
      <w:r w:rsidRPr="000A0B85">
        <w:rPr>
          <w:rFonts w:ascii="ＭＳ 明朝" w:eastAsia="ＭＳ 明朝" w:hAnsi="ＭＳ 明朝" w:hint="eastAsia"/>
          <w:sz w:val="24"/>
          <w:szCs w:val="24"/>
        </w:rPr>
        <w:t>こと及び</w:t>
      </w:r>
      <w:r w:rsidR="000D4295" w:rsidRPr="000A0B85">
        <w:rPr>
          <w:rFonts w:ascii="ＭＳ 明朝" w:eastAsia="ＭＳ 明朝" w:hAnsi="ＭＳ 明朝" w:hint="eastAsia"/>
          <w:sz w:val="24"/>
          <w:szCs w:val="24"/>
        </w:rPr>
        <w:t>各被保険者が可能な限り、住み慣れた地域において自立した日常生活を営むことができるよう地域包括支援センター</w:t>
      </w:r>
      <w:r w:rsidRPr="000A0B85">
        <w:rPr>
          <w:rFonts w:ascii="ＭＳ 明朝" w:eastAsia="ＭＳ 明朝" w:hAnsi="ＭＳ 明朝" w:hint="eastAsia"/>
          <w:sz w:val="24"/>
          <w:szCs w:val="24"/>
        </w:rPr>
        <w:t>において</w:t>
      </w:r>
      <w:r w:rsidR="000D4295" w:rsidRPr="000A0B85">
        <w:rPr>
          <w:rFonts w:ascii="ＭＳ 明朝" w:eastAsia="ＭＳ 明朝" w:hAnsi="ＭＳ 明朝" w:hint="eastAsia"/>
          <w:sz w:val="24"/>
          <w:szCs w:val="24"/>
        </w:rPr>
        <w:t>包括的支援事業を実施する。</w:t>
      </w:r>
    </w:p>
    <w:p w:rsidR="000D4295" w:rsidRPr="000A0B85" w:rsidRDefault="000D4295" w:rsidP="000A0B85">
      <w:pPr>
        <w:ind w:firstLineChars="100" w:firstLine="283"/>
        <w:rPr>
          <w:rFonts w:ascii="ＭＳ 明朝" w:eastAsia="ＭＳ 明朝" w:hAnsi="ＭＳ 明朝"/>
          <w:sz w:val="24"/>
          <w:szCs w:val="24"/>
        </w:rPr>
      </w:pPr>
      <w:r w:rsidRPr="000A0B85">
        <w:rPr>
          <w:rFonts w:ascii="ＭＳ 明朝" w:eastAsia="ＭＳ 明朝" w:hAnsi="ＭＳ 明朝" w:hint="eastAsia"/>
          <w:sz w:val="24"/>
          <w:szCs w:val="24"/>
        </w:rPr>
        <w:t>（職員の員数）</w:t>
      </w:r>
    </w:p>
    <w:p w:rsidR="000D4295" w:rsidRPr="000A0B85" w:rsidRDefault="000D4295"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第３条　地域包括支援センターが担当する</w:t>
      </w:r>
      <w:r w:rsidR="00283737" w:rsidRPr="000A0B85">
        <w:rPr>
          <w:rFonts w:ascii="ＭＳ 明朝" w:eastAsia="ＭＳ 明朝" w:hAnsi="ＭＳ 明朝" w:hint="eastAsia"/>
          <w:sz w:val="24"/>
          <w:szCs w:val="24"/>
        </w:rPr>
        <w:t>圏域</w:t>
      </w:r>
      <w:r w:rsidRPr="000A0B85">
        <w:rPr>
          <w:rFonts w:ascii="ＭＳ 明朝" w:eastAsia="ＭＳ 明朝" w:hAnsi="ＭＳ 明朝" w:hint="eastAsia"/>
          <w:sz w:val="24"/>
          <w:szCs w:val="24"/>
        </w:rPr>
        <w:t>における第１号被保険者</w:t>
      </w:r>
      <w:r w:rsidR="00CD1CF1" w:rsidRPr="000A0B85">
        <w:rPr>
          <w:rFonts w:ascii="ＭＳ 明朝" w:eastAsia="ＭＳ 明朝" w:hAnsi="ＭＳ 明朝" w:hint="eastAsia"/>
          <w:sz w:val="24"/>
          <w:szCs w:val="24"/>
        </w:rPr>
        <w:t>（法第９条第１号に規定する第１号被保険者をいう。以下同じ。）</w:t>
      </w:r>
      <w:r w:rsidRPr="000A0B85">
        <w:rPr>
          <w:rFonts w:ascii="ＭＳ 明朝" w:eastAsia="ＭＳ 明朝" w:hAnsi="ＭＳ 明朝" w:hint="eastAsia"/>
          <w:sz w:val="24"/>
          <w:szCs w:val="24"/>
        </w:rPr>
        <w:t>の数は</w:t>
      </w:r>
      <w:r w:rsidR="00CD1CF1" w:rsidRPr="000A0B85">
        <w:rPr>
          <w:rFonts w:ascii="ＭＳ 明朝" w:eastAsia="ＭＳ 明朝" w:hAnsi="ＭＳ 明朝" w:hint="eastAsia"/>
          <w:sz w:val="24"/>
          <w:szCs w:val="24"/>
        </w:rPr>
        <w:t>、</w:t>
      </w:r>
      <w:r w:rsidRPr="000A0B85">
        <w:rPr>
          <w:rFonts w:ascii="ＭＳ 明朝" w:eastAsia="ＭＳ 明朝" w:hAnsi="ＭＳ 明朝" w:hint="eastAsia"/>
          <w:sz w:val="24"/>
          <w:szCs w:val="24"/>
        </w:rPr>
        <w:t>１ヶ所につきおおむね</w:t>
      </w:r>
      <w:r w:rsidR="000A0B85">
        <w:rPr>
          <w:rFonts w:ascii="ＭＳ 明朝" w:eastAsia="ＭＳ 明朝" w:hAnsi="ＭＳ 明朝" w:hint="eastAsia"/>
          <w:sz w:val="24"/>
          <w:szCs w:val="24"/>
        </w:rPr>
        <w:t>３，０００</w:t>
      </w:r>
      <w:r w:rsidRPr="000A0B85">
        <w:rPr>
          <w:rFonts w:ascii="ＭＳ 明朝" w:eastAsia="ＭＳ 明朝" w:hAnsi="ＭＳ 明朝" w:hint="eastAsia"/>
          <w:sz w:val="24"/>
          <w:szCs w:val="24"/>
        </w:rPr>
        <w:t>人以上</w:t>
      </w:r>
      <w:r w:rsidR="000A0B85">
        <w:rPr>
          <w:rFonts w:ascii="ＭＳ 明朝" w:eastAsia="ＭＳ 明朝" w:hAnsi="ＭＳ 明朝" w:hint="eastAsia"/>
          <w:sz w:val="24"/>
          <w:szCs w:val="24"/>
        </w:rPr>
        <w:t>６，０００</w:t>
      </w:r>
      <w:r w:rsidRPr="000A0B85">
        <w:rPr>
          <w:rFonts w:ascii="ＭＳ 明朝" w:eastAsia="ＭＳ 明朝" w:hAnsi="ＭＳ 明朝" w:hint="eastAsia"/>
          <w:sz w:val="24"/>
          <w:szCs w:val="24"/>
        </w:rPr>
        <w:t>人未満とし、当該地域包括支援センターに置くべき専らその職務に従事する常勤の職員の員数は、原則として次</w:t>
      </w:r>
      <w:r w:rsidR="00CD1CF1" w:rsidRPr="000A0B85">
        <w:rPr>
          <w:rFonts w:ascii="ＭＳ 明朝" w:eastAsia="ＭＳ 明朝" w:hAnsi="ＭＳ 明朝" w:hint="eastAsia"/>
          <w:sz w:val="24"/>
          <w:szCs w:val="24"/>
        </w:rPr>
        <w:t>の各号</w:t>
      </w:r>
      <w:r w:rsidRPr="000A0B85">
        <w:rPr>
          <w:rFonts w:ascii="ＭＳ 明朝" w:eastAsia="ＭＳ 明朝" w:hAnsi="ＭＳ 明朝" w:hint="eastAsia"/>
          <w:sz w:val="24"/>
          <w:szCs w:val="24"/>
        </w:rPr>
        <w:t>に掲げる資格の区分に応じ、当該各号に</w:t>
      </w:r>
      <w:r w:rsidR="00CD1CF1" w:rsidRPr="000A0B85">
        <w:rPr>
          <w:rFonts w:ascii="ＭＳ 明朝" w:eastAsia="ＭＳ 明朝" w:hAnsi="ＭＳ 明朝" w:hint="eastAsia"/>
          <w:sz w:val="24"/>
          <w:szCs w:val="24"/>
        </w:rPr>
        <w:t>定</w:t>
      </w:r>
      <w:r w:rsidR="00283737" w:rsidRPr="000A0B85">
        <w:rPr>
          <w:rFonts w:ascii="ＭＳ 明朝" w:eastAsia="ＭＳ 明朝" w:hAnsi="ＭＳ 明朝" w:hint="eastAsia"/>
          <w:sz w:val="24"/>
          <w:szCs w:val="24"/>
        </w:rPr>
        <w:t>め</w:t>
      </w:r>
      <w:r w:rsidR="00CD1CF1" w:rsidRPr="000A0B85">
        <w:rPr>
          <w:rFonts w:ascii="ＭＳ 明朝" w:eastAsia="ＭＳ 明朝" w:hAnsi="ＭＳ 明朝" w:hint="eastAsia"/>
          <w:sz w:val="24"/>
          <w:szCs w:val="24"/>
        </w:rPr>
        <w:t>る</w:t>
      </w:r>
      <w:r w:rsidRPr="000A0B85">
        <w:rPr>
          <w:rFonts w:ascii="ＭＳ 明朝" w:eastAsia="ＭＳ 明朝" w:hAnsi="ＭＳ 明朝" w:hint="eastAsia"/>
          <w:sz w:val="24"/>
          <w:szCs w:val="24"/>
        </w:rPr>
        <w:t>員数とする。</w:t>
      </w:r>
    </w:p>
    <w:p w:rsidR="000A0B85" w:rsidRDefault="000A0B85" w:rsidP="000A0B85">
      <w:pPr>
        <w:ind w:left="1148" w:hangingChars="406" w:hanging="1148"/>
        <w:rPr>
          <w:rFonts w:ascii="ＭＳ 明朝" w:eastAsia="ＭＳ 明朝" w:hAnsi="ＭＳ 明朝"/>
          <w:sz w:val="24"/>
          <w:szCs w:val="24"/>
        </w:rPr>
      </w:pPr>
      <w:r>
        <w:rPr>
          <w:rFonts w:ascii="ＭＳ 明朝" w:eastAsia="ＭＳ 明朝" w:hAnsi="ＭＳ 明朝" w:hint="eastAsia"/>
          <w:sz w:val="24"/>
          <w:szCs w:val="24"/>
        </w:rPr>
        <w:t>（１）</w:t>
      </w:r>
      <w:r w:rsidR="000D4295" w:rsidRPr="000A0B85">
        <w:rPr>
          <w:rFonts w:ascii="ＭＳ 明朝" w:eastAsia="ＭＳ 明朝" w:hAnsi="ＭＳ 明朝" w:hint="eastAsia"/>
          <w:sz w:val="24"/>
          <w:szCs w:val="24"/>
        </w:rPr>
        <w:t>保健師</w:t>
      </w:r>
      <w:r w:rsidR="00283737" w:rsidRPr="000A0B85">
        <w:rPr>
          <w:rFonts w:ascii="ＭＳ 明朝" w:eastAsia="ＭＳ 明朝" w:hAnsi="ＭＳ 明朝" w:hint="eastAsia"/>
          <w:sz w:val="24"/>
          <w:szCs w:val="24"/>
        </w:rPr>
        <w:t>又は</w:t>
      </w:r>
      <w:r w:rsidR="000D4295" w:rsidRPr="000A0B85">
        <w:rPr>
          <w:rFonts w:ascii="ＭＳ 明朝" w:eastAsia="ＭＳ 明朝" w:hAnsi="ＭＳ 明朝" w:hint="eastAsia"/>
          <w:sz w:val="24"/>
          <w:szCs w:val="24"/>
        </w:rPr>
        <w:t>これに準ずる者</w:t>
      </w:r>
      <w:r w:rsidR="00F80273" w:rsidRPr="000A0B85">
        <w:rPr>
          <w:rFonts w:ascii="ＭＳ 明朝" w:eastAsia="ＭＳ 明朝" w:hAnsi="ＭＳ 明朝" w:hint="eastAsia"/>
          <w:sz w:val="24"/>
          <w:szCs w:val="24"/>
        </w:rPr>
        <w:t>として地域ケア、地域保健等に関する経</w:t>
      </w:r>
    </w:p>
    <w:p w:rsidR="000D4295" w:rsidRPr="000A0B85" w:rsidRDefault="00F80273" w:rsidP="000A0B85">
      <w:pPr>
        <w:ind w:leftChars="224" w:left="1143" w:hangingChars="204" w:hanging="577"/>
        <w:rPr>
          <w:rFonts w:ascii="ＭＳ 明朝" w:eastAsia="ＭＳ 明朝" w:hAnsi="ＭＳ 明朝"/>
          <w:sz w:val="24"/>
          <w:szCs w:val="24"/>
        </w:rPr>
      </w:pPr>
      <w:r w:rsidRPr="000A0B85">
        <w:rPr>
          <w:rFonts w:ascii="ＭＳ 明朝" w:eastAsia="ＭＳ 明朝" w:hAnsi="ＭＳ 明朝" w:hint="eastAsia"/>
          <w:sz w:val="24"/>
          <w:szCs w:val="24"/>
        </w:rPr>
        <w:t>験のある</w:t>
      </w:r>
      <w:r w:rsidR="00843C27" w:rsidRPr="000A0B85">
        <w:rPr>
          <w:rFonts w:ascii="ＭＳ 明朝" w:eastAsia="ＭＳ 明朝" w:hAnsi="ＭＳ 明朝" w:hint="eastAsia"/>
          <w:sz w:val="24"/>
          <w:szCs w:val="24"/>
        </w:rPr>
        <w:t>看護師（准看護師を除く。）</w:t>
      </w:r>
      <w:r w:rsidR="000D4295" w:rsidRPr="000A0B85">
        <w:rPr>
          <w:rFonts w:ascii="ＭＳ 明朝" w:eastAsia="ＭＳ 明朝" w:hAnsi="ＭＳ 明朝" w:hint="eastAsia"/>
          <w:sz w:val="24"/>
          <w:szCs w:val="24"/>
        </w:rPr>
        <w:t xml:space="preserve">　１人</w:t>
      </w:r>
    </w:p>
    <w:p w:rsidR="000A0B85" w:rsidRDefault="000A0B85" w:rsidP="000A0B85">
      <w:pPr>
        <w:ind w:left="1131" w:hangingChars="400" w:hanging="1131"/>
        <w:rPr>
          <w:rFonts w:ascii="ＭＳ 明朝" w:eastAsia="ＭＳ 明朝" w:hAnsi="ＭＳ 明朝"/>
          <w:sz w:val="24"/>
          <w:szCs w:val="24"/>
        </w:rPr>
      </w:pPr>
      <w:r>
        <w:rPr>
          <w:rFonts w:ascii="ＭＳ 明朝" w:eastAsia="ＭＳ 明朝" w:hAnsi="ＭＳ 明朝" w:hint="eastAsia"/>
          <w:sz w:val="24"/>
          <w:szCs w:val="24"/>
        </w:rPr>
        <w:t>（２）</w:t>
      </w:r>
      <w:r w:rsidR="000D4295" w:rsidRPr="000A0B85">
        <w:rPr>
          <w:rFonts w:ascii="ＭＳ 明朝" w:eastAsia="ＭＳ 明朝" w:hAnsi="ＭＳ 明朝" w:hint="eastAsia"/>
          <w:sz w:val="24"/>
          <w:szCs w:val="24"/>
        </w:rPr>
        <w:t>社会福祉士</w:t>
      </w:r>
      <w:r w:rsidR="00283737" w:rsidRPr="000A0B85">
        <w:rPr>
          <w:rFonts w:ascii="ＭＳ 明朝" w:eastAsia="ＭＳ 明朝" w:hAnsi="ＭＳ 明朝" w:hint="eastAsia"/>
          <w:sz w:val="24"/>
          <w:szCs w:val="24"/>
        </w:rPr>
        <w:t>又はこれに</w:t>
      </w:r>
      <w:r w:rsidR="000D4295" w:rsidRPr="000A0B85">
        <w:rPr>
          <w:rFonts w:ascii="ＭＳ 明朝" w:eastAsia="ＭＳ 明朝" w:hAnsi="ＭＳ 明朝" w:hint="eastAsia"/>
          <w:sz w:val="24"/>
          <w:szCs w:val="24"/>
        </w:rPr>
        <w:t>準ずる者</w:t>
      </w:r>
      <w:r w:rsidR="00843C27" w:rsidRPr="000A0B85">
        <w:rPr>
          <w:rFonts w:ascii="ＭＳ 明朝" w:eastAsia="ＭＳ 明朝" w:hAnsi="ＭＳ 明朝" w:hint="eastAsia"/>
          <w:sz w:val="24"/>
          <w:szCs w:val="24"/>
        </w:rPr>
        <w:t>として福祉事務所の現業員等の業務</w:t>
      </w:r>
    </w:p>
    <w:p w:rsidR="000A0B85" w:rsidRDefault="00843C27"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経験が５年以上又は介護支援専門員の業務経験が３年以上あり、かつ、</w:t>
      </w:r>
    </w:p>
    <w:p w:rsidR="000A0B85" w:rsidRDefault="00843C27"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高齢者の保健福祉に関する相談援助業務に３年以上従事した経験を有</w:t>
      </w:r>
    </w:p>
    <w:p w:rsidR="000D4295" w:rsidRPr="000A0B85" w:rsidRDefault="00843C27"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する者</w:t>
      </w:r>
      <w:r w:rsidR="000D4295" w:rsidRPr="000A0B85">
        <w:rPr>
          <w:rFonts w:ascii="ＭＳ 明朝" w:eastAsia="ＭＳ 明朝" w:hAnsi="ＭＳ 明朝" w:hint="eastAsia"/>
          <w:sz w:val="24"/>
          <w:szCs w:val="24"/>
        </w:rPr>
        <w:t xml:space="preserve">　１人</w:t>
      </w:r>
    </w:p>
    <w:p w:rsidR="000A0B85" w:rsidRDefault="000A0B85" w:rsidP="000A0B85">
      <w:pPr>
        <w:ind w:left="1131" w:hangingChars="400" w:hanging="1131"/>
        <w:rPr>
          <w:rFonts w:ascii="ＭＳ 明朝" w:eastAsia="ＭＳ 明朝" w:hAnsi="ＭＳ 明朝"/>
          <w:sz w:val="24"/>
          <w:szCs w:val="24"/>
        </w:rPr>
      </w:pPr>
      <w:r>
        <w:rPr>
          <w:rFonts w:ascii="ＭＳ 明朝" w:eastAsia="ＭＳ 明朝" w:hAnsi="ＭＳ 明朝" w:hint="eastAsia"/>
          <w:sz w:val="24"/>
          <w:szCs w:val="24"/>
        </w:rPr>
        <w:t>（３）</w:t>
      </w:r>
      <w:r w:rsidR="000D4295" w:rsidRPr="000A0B85">
        <w:rPr>
          <w:rFonts w:ascii="ＭＳ 明朝" w:eastAsia="ＭＳ 明朝" w:hAnsi="ＭＳ 明朝" w:hint="eastAsia"/>
          <w:sz w:val="24"/>
          <w:szCs w:val="24"/>
        </w:rPr>
        <w:t>主任介護支援専門員（介護保険法施行規則（平成</w:t>
      </w:r>
      <w:r>
        <w:rPr>
          <w:rFonts w:ascii="ＭＳ 明朝" w:eastAsia="ＭＳ 明朝" w:hAnsi="ＭＳ 明朝" w:hint="eastAsia"/>
          <w:sz w:val="24"/>
          <w:szCs w:val="24"/>
        </w:rPr>
        <w:t>１１</w:t>
      </w:r>
      <w:r w:rsidR="000D4295" w:rsidRPr="000A0B85">
        <w:rPr>
          <w:rFonts w:ascii="ＭＳ 明朝" w:eastAsia="ＭＳ 明朝" w:hAnsi="ＭＳ 明朝" w:hint="eastAsia"/>
          <w:sz w:val="24"/>
          <w:szCs w:val="24"/>
        </w:rPr>
        <w:t>年厚生省令第</w:t>
      </w:r>
    </w:p>
    <w:p w:rsidR="000A0B85" w:rsidRDefault="000A0B85" w:rsidP="000A0B85">
      <w:pPr>
        <w:ind w:leftChars="224" w:left="1126" w:hangingChars="198" w:hanging="560"/>
        <w:rPr>
          <w:rFonts w:ascii="ＭＳ 明朝" w:eastAsia="ＭＳ 明朝" w:hAnsi="ＭＳ 明朝"/>
          <w:sz w:val="24"/>
          <w:szCs w:val="24"/>
        </w:rPr>
      </w:pPr>
      <w:r>
        <w:rPr>
          <w:rFonts w:ascii="ＭＳ 明朝" w:eastAsia="ＭＳ 明朝" w:hAnsi="ＭＳ 明朝" w:hint="eastAsia"/>
          <w:sz w:val="24"/>
          <w:szCs w:val="24"/>
        </w:rPr>
        <w:t>３６</w:t>
      </w:r>
      <w:r w:rsidR="000D4295" w:rsidRPr="000A0B85">
        <w:rPr>
          <w:rFonts w:ascii="ＭＳ 明朝" w:eastAsia="ＭＳ 明朝" w:hAnsi="ＭＳ 明朝" w:hint="eastAsia"/>
          <w:sz w:val="24"/>
          <w:szCs w:val="24"/>
        </w:rPr>
        <w:t>号。第</w:t>
      </w:r>
      <w:r>
        <w:rPr>
          <w:rFonts w:ascii="ＭＳ 明朝" w:eastAsia="ＭＳ 明朝" w:hAnsi="ＭＳ 明朝" w:hint="eastAsia"/>
          <w:sz w:val="24"/>
          <w:szCs w:val="24"/>
        </w:rPr>
        <w:t>１４０</w:t>
      </w:r>
      <w:r w:rsidR="000D4295" w:rsidRPr="000A0B85">
        <w:rPr>
          <w:rFonts w:ascii="ＭＳ 明朝" w:eastAsia="ＭＳ 明朝" w:hAnsi="ＭＳ 明朝" w:hint="eastAsia"/>
          <w:sz w:val="24"/>
          <w:szCs w:val="24"/>
        </w:rPr>
        <w:t>条の</w:t>
      </w:r>
      <w:r>
        <w:rPr>
          <w:rFonts w:ascii="ＭＳ 明朝" w:eastAsia="ＭＳ 明朝" w:hAnsi="ＭＳ 明朝" w:hint="eastAsia"/>
          <w:sz w:val="24"/>
          <w:szCs w:val="24"/>
        </w:rPr>
        <w:t>６８</w:t>
      </w:r>
      <w:r w:rsidR="000D4295" w:rsidRPr="000A0B85">
        <w:rPr>
          <w:rFonts w:ascii="ＭＳ 明朝" w:eastAsia="ＭＳ 明朝" w:hAnsi="ＭＳ 明朝" w:hint="eastAsia"/>
          <w:sz w:val="24"/>
          <w:szCs w:val="24"/>
        </w:rPr>
        <w:t>第</w:t>
      </w:r>
      <w:r>
        <w:rPr>
          <w:rFonts w:ascii="ＭＳ 明朝" w:eastAsia="ＭＳ 明朝" w:hAnsi="ＭＳ 明朝" w:hint="eastAsia"/>
          <w:sz w:val="24"/>
          <w:szCs w:val="24"/>
        </w:rPr>
        <w:t>１</w:t>
      </w:r>
      <w:r w:rsidR="000D4295" w:rsidRPr="000A0B85">
        <w:rPr>
          <w:rFonts w:ascii="ＭＳ 明朝" w:eastAsia="ＭＳ 明朝" w:hAnsi="ＭＳ 明朝" w:hint="eastAsia"/>
          <w:sz w:val="24"/>
          <w:szCs w:val="24"/>
        </w:rPr>
        <w:t>項に規定する主任介護支援専門員研修</w:t>
      </w:r>
    </w:p>
    <w:p w:rsidR="000A0B85" w:rsidRDefault="000D4295"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を修了した者をいう。）</w:t>
      </w:r>
      <w:r w:rsidR="006D7A54" w:rsidRPr="000A0B85">
        <w:rPr>
          <w:rFonts w:ascii="ＭＳ 明朝" w:eastAsia="ＭＳ 明朝" w:hAnsi="ＭＳ 明朝" w:hint="eastAsia"/>
          <w:sz w:val="24"/>
          <w:szCs w:val="24"/>
        </w:rPr>
        <w:t>又は</w:t>
      </w:r>
      <w:r w:rsidRPr="000A0B85">
        <w:rPr>
          <w:rFonts w:ascii="ＭＳ 明朝" w:eastAsia="ＭＳ 明朝" w:hAnsi="ＭＳ 明朝" w:hint="eastAsia"/>
          <w:sz w:val="24"/>
          <w:szCs w:val="24"/>
        </w:rPr>
        <w:t>これに準ずる者</w:t>
      </w:r>
      <w:r w:rsidR="00F80273" w:rsidRPr="000A0B85">
        <w:rPr>
          <w:rFonts w:ascii="ＭＳ 明朝" w:eastAsia="ＭＳ 明朝" w:hAnsi="ＭＳ 明朝" w:hint="eastAsia"/>
          <w:sz w:val="24"/>
          <w:szCs w:val="24"/>
        </w:rPr>
        <w:t>として介護支援専門員とし</w:t>
      </w:r>
    </w:p>
    <w:p w:rsidR="000A0B85" w:rsidRDefault="00F80273"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ての業務経験を３年以上有し、厚生労働省が定める介護支援専門員の</w:t>
      </w:r>
    </w:p>
    <w:p w:rsidR="000A0B85" w:rsidRDefault="00F80273"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専門性を高め資質向上を図ることを目的とした研修を修了し、かつ、</w:t>
      </w:r>
    </w:p>
    <w:p w:rsidR="000A0B85" w:rsidRDefault="00F80273"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介護支援専門員の相談対応や地域の介護支援専門員への支援等に関す</w:t>
      </w:r>
    </w:p>
    <w:p w:rsidR="000D4295" w:rsidRPr="000A0B85" w:rsidRDefault="00F80273" w:rsidP="000A0B85">
      <w:pPr>
        <w:ind w:leftChars="224" w:left="1126" w:hangingChars="198" w:hanging="560"/>
        <w:rPr>
          <w:rFonts w:ascii="ＭＳ 明朝" w:eastAsia="ＭＳ 明朝" w:hAnsi="ＭＳ 明朝"/>
          <w:sz w:val="24"/>
          <w:szCs w:val="24"/>
        </w:rPr>
      </w:pPr>
      <w:r w:rsidRPr="000A0B85">
        <w:rPr>
          <w:rFonts w:ascii="ＭＳ 明朝" w:eastAsia="ＭＳ 明朝" w:hAnsi="ＭＳ 明朝" w:hint="eastAsia"/>
          <w:sz w:val="24"/>
          <w:szCs w:val="24"/>
        </w:rPr>
        <w:t>る知識及び能力を有している者</w:t>
      </w:r>
      <w:r w:rsidR="000D4295" w:rsidRPr="000A0B85">
        <w:rPr>
          <w:rFonts w:ascii="ＭＳ 明朝" w:eastAsia="ＭＳ 明朝" w:hAnsi="ＭＳ 明朝" w:hint="eastAsia"/>
          <w:sz w:val="24"/>
          <w:szCs w:val="24"/>
        </w:rPr>
        <w:t xml:space="preserve">　１人</w:t>
      </w:r>
    </w:p>
    <w:p w:rsidR="000D4295" w:rsidRPr="000A0B85" w:rsidRDefault="000A0B85" w:rsidP="000A0B85">
      <w:pPr>
        <w:ind w:left="283" w:hangingChars="100" w:hanging="283"/>
        <w:rPr>
          <w:rFonts w:ascii="ＭＳ 明朝" w:eastAsia="ＭＳ 明朝" w:hAnsi="ＭＳ 明朝"/>
          <w:sz w:val="24"/>
          <w:szCs w:val="24"/>
        </w:rPr>
      </w:pPr>
      <w:r>
        <w:rPr>
          <w:rFonts w:ascii="ＭＳ 明朝" w:eastAsia="ＭＳ 明朝" w:hAnsi="ＭＳ 明朝" w:hint="eastAsia"/>
          <w:sz w:val="24"/>
          <w:szCs w:val="24"/>
        </w:rPr>
        <w:lastRenderedPageBreak/>
        <w:t>２</w:t>
      </w:r>
      <w:r w:rsidR="000D4295" w:rsidRPr="000A0B85">
        <w:rPr>
          <w:rFonts w:ascii="ＭＳ 明朝" w:eastAsia="ＭＳ 明朝" w:hAnsi="ＭＳ 明朝" w:hint="eastAsia"/>
          <w:sz w:val="24"/>
          <w:szCs w:val="24"/>
        </w:rPr>
        <w:t xml:space="preserve">　前項の規定にかかわらず、</w:t>
      </w:r>
      <w:r w:rsidR="00CD1CF1" w:rsidRPr="000A0B85">
        <w:rPr>
          <w:rFonts w:ascii="ＭＳ 明朝" w:eastAsia="ＭＳ 明朝" w:hAnsi="ＭＳ 明朝" w:hint="eastAsia"/>
          <w:sz w:val="24"/>
          <w:szCs w:val="24"/>
        </w:rPr>
        <w:t>市長が</w:t>
      </w:r>
      <w:r w:rsidR="000D4295" w:rsidRPr="000A0B85">
        <w:rPr>
          <w:rFonts w:ascii="ＭＳ 明朝" w:eastAsia="ＭＳ 明朝" w:hAnsi="ＭＳ 明朝" w:hint="eastAsia"/>
          <w:sz w:val="24"/>
          <w:szCs w:val="24"/>
        </w:rPr>
        <w:t>地理的条件その他の条件を勘案して特定の日常生活圏域に、地域包括支援センターを設置することが必要であると認め</w:t>
      </w:r>
      <w:r w:rsidR="006D7A54" w:rsidRPr="000A0B85">
        <w:rPr>
          <w:rFonts w:ascii="ＭＳ 明朝" w:eastAsia="ＭＳ 明朝" w:hAnsi="ＭＳ 明朝" w:hint="eastAsia"/>
          <w:sz w:val="24"/>
          <w:szCs w:val="24"/>
        </w:rPr>
        <w:t>たときは</w:t>
      </w:r>
      <w:r w:rsidR="000D4295" w:rsidRPr="000A0B85">
        <w:rPr>
          <w:rFonts w:ascii="ＭＳ 明朝" w:eastAsia="ＭＳ 明朝" w:hAnsi="ＭＳ 明朝" w:hint="eastAsia"/>
          <w:sz w:val="24"/>
          <w:szCs w:val="24"/>
        </w:rPr>
        <w:t>、</w:t>
      </w:r>
      <w:r w:rsidR="006D7A54" w:rsidRPr="000A0B85">
        <w:rPr>
          <w:rFonts w:ascii="ＭＳ 明朝" w:eastAsia="ＭＳ 明朝" w:hAnsi="ＭＳ 明朝" w:hint="eastAsia"/>
          <w:sz w:val="24"/>
          <w:szCs w:val="24"/>
        </w:rPr>
        <w:t>当該特定の日常生活圏域に、地域包括支援センターを設置する事ができる。</w:t>
      </w:r>
    </w:p>
    <w:p w:rsidR="006D7A54" w:rsidRPr="000A0B85" w:rsidRDefault="006D7A54"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３　前項の規定により設置した当該地域包括支援センターにおけるその職務に従事する職員の員数は、第</w:t>
      </w:r>
      <w:r w:rsidR="00AD63DB" w:rsidRPr="000A0B85">
        <w:rPr>
          <w:rFonts w:ascii="ＭＳ 明朝" w:eastAsia="ＭＳ 明朝" w:hAnsi="ＭＳ 明朝" w:hint="eastAsia"/>
          <w:sz w:val="24"/>
          <w:szCs w:val="24"/>
        </w:rPr>
        <w:t>１</w:t>
      </w:r>
      <w:r w:rsidRPr="000A0B85">
        <w:rPr>
          <w:rFonts w:ascii="ＭＳ 明朝" w:eastAsia="ＭＳ 明朝" w:hAnsi="ＭＳ 明朝" w:hint="eastAsia"/>
          <w:sz w:val="24"/>
          <w:szCs w:val="24"/>
        </w:rPr>
        <w:t>項の規定にかかわらず、次の表の左欄に掲げる担当区域の第</w:t>
      </w:r>
      <w:r w:rsidR="00AD63DB" w:rsidRPr="000A0B85">
        <w:rPr>
          <w:rFonts w:ascii="ＭＳ 明朝" w:eastAsia="ＭＳ 明朝" w:hAnsi="ＭＳ 明朝" w:hint="eastAsia"/>
          <w:sz w:val="24"/>
          <w:szCs w:val="24"/>
        </w:rPr>
        <w:t>１</w:t>
      </w:r>
      <w:r w:rsidR="005017FF">
        <w:rPr>
          <w:rFonts w:ascii="ＭＳ 明朝" w:eastAsia="ＭＳ 明朝" w:hAnsi="ＭＳ 明朝" w:hint="eastAsia"/>
          <w:sz w:val="24"/>
          <w:szCs w:val="24"/>
        </w:rPr>
        <w:t>号被保険</w:t>
      </w:r>
      <w:r w:rsidRPr="000A0B85">
        <w:rPr>
          <w:rFonts w:ascii="ＭＳ 明朝" w:eastAsia="ＭＳ 明朝" w:hAnsi="ＭＳ 明朝" w:hint="eastAsia"/>
          <w:sz w:val="24"/>
          <w:szCs w:val="24"/>
        </w:rPr>
        <w:t>者の数に応じ、同表右欄に定めるところによる。</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0"/>
        <w:gridCol w:w="4820"/>
      </w:tblGrid>
      <w:tr w:rsidR="000D4295" w:rsidRPr="000A0B85" w:rsidTr="00FA5754">
        <w:trPr>
          <w:trHeight w:val="345"/>
        </w:trPr>
        <w:tc>
          <w:tcPr>
            <w:tcW w:w="4330" w:type="dxa"/>
          </w:tcPr>
          <w:p w:rsidR="000D4295" w:rsidRPr="000A0B85" w:rsidRDefault="000D4295" w:rsidP="00CD1CF1">
            <w:pPr>
              <w:rPr>
                <w:rFonts w:ascii="ＭＳ 明朝" w:eastAsia="ＭＳ 明朝" w:hAnsi="ＭＳ 明朝"/>
                <w:sz w:val="24"/>
                <w:szCs w:val="24"/>
              </w:rPr>
            </w:pPr>
            <w:r w:rsidRPr="000A0B85">
              <w:rPr>
                <w:rFonts w:ascii="ＭＳ 明朝" w:eastAsia="ＭＳ 明朝" w:hAnsi="ＭＳ 明朝" w:hint="eastAsia"/>
                <w:sz w:val="24"/>
                <w:szCs w:val="24"/>
              </w:rPr>
              <w:t>担当区域の第１号被保険者の数</w:t>
            </w:r>
          </w:p>
        </w:tc>
        <w:tc>
          <w:tcPr>
            <w:tcW w:w="4820" w:type="dxa"/>
          </w:tcPr>
          <w:p w:rsidR="000D4295" w:rsidRPr="000A0B85" w:rsidRDefault="000D4295" w:rsidP="00CD1CF1">
            <w:pPr>
              <w:rPr>
                <w:rFonts w:ascii="ＭＳ 明朝" w:eastAsia="ＭＳ 明朝" w:hAnsi="ＭＳ 明朝"/>
                <w:sz w:val="24"/>
                <w:szCs w:val="24"/>
              </w:rPr>
            </w:pPr>
            <w:r w:rsidRPr="000A0B85">
              <w:rPr>
                <w:rFonts w:ascii="ＭＳ 明朝" w:eastAsia="ＭＳ 明朝" w:hAnsi="ＭＳ 明朝" w:hint="eastAsia"/>
                <w:sz w:val="24"/>
                <w:szCs w:val="24"/>
              </w:rPr>
              <w:t>職員の員数</w:t>
            </w:r>
          </w:p>
        </w:tc>
      </w:tr>
      <w:tr w:rsidR="000D4295" w:rsidRPr="000A0B85" w:rsidTr="00FA5754">
        <w:trPr>
          <w:trHeight w:val="345"/>
        </w:trPr>
        <w:tc>
          <w:tcPr>
            <w:tcW w:w="4330" w:type="dxa"/>
          </w:tcPr>
          <w:p w:rsidR="000D4295" w:rsidRPr="000A0B85" w:rsidRDefault="000D4295" w:rsidP="00CD1CF1">
            <w:pPr>
              <w:rPr>
                <w:rFonts w:ascii="ＭＳ 明朝" w:eastAsia="ＭＳ 明朝" w:hAnsi="ＭＳ 明朝"/>
                <w:sz w:val="24"/>
                <w:szCs w:val="24"/>
              </w:rPr>
            </w:pPr>
            <w:r w:rsidRPr="000A0B85">
              <w:rPr>
                <w:rFonts w:ascii="ＭＳ 明朝" w:eastAsia="ＭＳ 明朝" w:hAnsi="ＭＳ 明朝" w:hint="eastAsia"/>
                <w:sz w:val="24"/>
                <w:szCs w:val="24"/>
              </w:rPr>
              <w:t>おおむね１,０００人未満</w:t>
            </w:r>
          </w:p>
        </w:tc>
        <w:tc>
          <w:tcPr>
            <w:tcW w:w="4820" w:type="dxa"/>
          </w:tcPr>
          <w:p w:rsidR="000D4295" w:rsidRPr="000A0B85" w:rsidRDefault="006D7A54" w:rsidP="00CD1CF1">
            <w:pPr>
              <w:rPr>
                <w:rFonts w:ascii="ＭＳ 明朝" w:eastAsia="ＭＳ 明朝" w:hAnsi="ＭＳ 明朝"/>
                <w:sz w:val="24"/>
                <w:szCs w:val="24"/>
              </w:rPr>
            </w:pPr>
            <w:r w:rsidRPr="000A0B85">
              <w:rPr>
                <w:rFonts w:ascii="ＭＳ 明朝" w:eastAsia="ＭＳ 明朝" w:hAnsi="ＭＳ 明朝" w:hint="eastAsia"/>
                <w:sz w:val="24"/>
                <w:szCs w:val="24"/>
              </w:rPr>
              <w:t>第</w:t>
            </w:r>
            <w:r w:rsidR="00AD63DB" w:rsidRPr="000A0B85">
              <w:rPr>
                <w:rFonts w:ascii="ＭＳ 明朝" w:eastAsia="ＭＳ 明朝" w:hAnsi="ＭＳ 明朝" w:hint="eastAsia"/>
                <w:sz w:val="24"/>
                <w:szCs w:val="24"/>
              </w:rPr>
              <w:t>１</w:t>
            </w:r>
            <w:r w:rsidRPr="000A0B85">
              <w:rPr>
                <w:rFonts w:ascii="ＭＳ 明朝" w:eastAsia="ＭＳ 明朝" w:hAnsi="ＭＳ 明朝" w:hint="eastAsia"/>
                <w:sz w:val="24"/>
                <w:szCs w:val="24"/>
              </w:rPr>
              <w:t>項各号</w:t>
            </w:r>
            <w:r w:rsidR="000D4295" w:rsidRPr="000A0B85">
              <w:rPr>
                <w:rFonts w:ascii="ＭＳ 明朝" w:eastAsia="ＭＳ 明朝" w:hAnsi="ＭＳ 明朝" w:hint="eastAsia"/>
                <w:sz w:val="24"/>
                <w:szCs w:val="24"/>
              </w:rPr>
              <w:t>に掲げる者のうちから１人又は２人</w:t>
            </w:r>
          </w:p>
        </w:tc>
      </w:tr>
      <w:tr w:rsidR="000D4295" w:rsidRPr="000A0B85" w:rsidTr="00FA5754">
        <w:trPr>
          <w:trHeight w:val="683"/>
        </w:trPr>
        <w:tc>
          <w:tcPr>
            <w:tcW w:w="4330" w:type="dxa"/>
          </w:tcPr>
          <w:p w:rsidR="000D4295" w:rsidRPr="000A0B85" w:rsidRDefault="000D4295" w:rsidP="00CD1CF1">
            <w:pPr>
              <w:rPr>
                <w:rFonts w:ascii="ＭＳ 明朝" w:eastAsia="ＭＳ 明朝" w:hAnsi="ＭＳ 明朝"/>
                <w:sz w:val="24"/>
                <w:szCs w:val="24"/>
              </w:rPr>
            </w:pPr>
            <w:r w:rsidRPr="000A0B85">
              <w:rPr>
                <w:rFonts w:ascii="ＭＳ 明朝" w:eastAsia="ＭＳ 明朝" w:hAnsi="ＭＳ 明朝" w:hint="eastAsia"/>
                <w:sz w:val="24"/>
                <w:szCs w:val="24"/>
              </w:rPr>
              <w:t>おおむね１，０００人以上２，０００人未満</w:t>
            </w:r>
          </w:p>
        </w:tc>
        <w:tc>
          <w:tcPr>
            <w:tcW w:w="4820" w:type="dxa"/>
          </w:tcPr>
          <w:p w:rsidR="000D4295" w:rsidRPr="000A0B85" w:rsidRDefault="006D7A54" w:rsidP="006D7A54">
            <w:pPr>
              <w:rPr>
                <w:rFonts w:ascii="ＭＳ 明朝" w:eastAsia="ＭＳ 明朝" w:hAnsi="ＭＳ 明朝"/>
                <w:sz w:val="24"/>
                <w:szCs w:val="24"/>
              </w:rPr>
            </w:pPr>
            <w:r w:rsidRPr="000A0B85">
              <w:rPr>
                <w:rFonts w:ascii="ＭＳ 明朝" w:eastAsia="ＭＳ 明朝" w:hAnsi="ＭＳ 明朝" w:hint="eastAsia"/>
                <w:sz w:val="24"/>
                <w:szCs w:val="24"/>
              </w:rPr>
              <w:t>第</w:t>
            </w:r>
            <w:r w:rsidR="00AD63DB" w:rsidRPr="000A0B85">
              <w:rPr>
                <w:rFonts w:ascii="ＭＳ 明朝" w:eastAsia="ＭＳ 明朝" w:hAnsi="ＭＳ 明朝" w:hint="eastAsia"/>
                <w:sz w:val="24"/>
                <w:szCs w:val="24"/>
              </w:rPr>
              <w:t>１</w:t>
            </w:r>
            <w:r w:rsidRPr="000A0B85">
              <w:rPr>
                <w:rFonts w:ascii="ＭＳ 明朝" w:eastAsia="ＭＳ 明朝" w:hAnsi="ＭＳ 明朝" w:hint="eastAsia"/>
                <w:sz w:val="24"/>
                <w:szCs w:val="24"/>
              </w:rPr>
              <w:t>項</w:t>
            </w:r>
            <w:r w:rsidR="000D4295" w:rsidRPr="000A0B85">
              <w:rPr>
                <w:rFonts w:ascii="ＭＳ 明朝" w:eastAsia="ＭＳ 明朝" w:hAnsi="ＭＳ 明朝" w:hint="eastAsia"/>
                <w:sz w:val="24"/>
                <w:szCs w:val="24"/>
              </w:rPr>
              <w:t>各号に掲げる者のうちから２人（うち１人は専らその職務に従事する常勤の職員）</w:t>
            </w:r>
          </w:p>
        </w:tc>
      </w:tr>
      <w:tr w:rsidR="000D4295" w:rsidRPr="000A0B85" w:rsidTr="00FA5754">
        <w:trPr>
          <w:trHeight w:val="1584"/>
        </w:trPr>
        <w:tc>
          <w:tcPr>
            <w:tcW w:w="4330" w:type="dxa"/>
          </w:tcPr>
          <w:p w:rsidR="000D4295" w:rsidRPr="000A0B85" w:rsidRDefault="000D4295" w:rsidP="00CD1CF1">
            <w:pPr>
              <w:rPr>
                <w:rFonts w:ascii="ＭＳ 明朝" w:eastAsia="ＭＳ 明朝" w:hAnsi="ＭＳ 明朝"/>
                <w:sz w:val="24"/>
                <w:szCs w:val="24"/>
              </w:rPr>
            </w:pPr>
            <w:r w:rsidRPr="000A0B85">
              <w:rPr>
                <w:rFonts w:ascii="ＭＳ 明朝" w:eastAsia="ＭＳ 明朝" w:hAnsi="ＭＳ 明朝" w:hint="eastAsia"/>
                <w:sz w:val="24"/>
                <w:szCs w:val="24"/>
              </w:rPr>
              <w:t>おおむね２，０００人以上３，０００人未満</w:t>
            </w:r>
          </w:p>
          <w:p w:rsidR="000D4295" w:rsidRPr="000A0B85" w:rsidRDefault="000D4295" w:rsidP="00CD1CF1">
            <w:pPr>
              <w:rPr>
                <w:rFonts w:ascii="ＭＳ 明朝" w:eastAsia="ＭＳ 明朝" w:hAnsi="ＭＳ 明朝"/>
                <w:sz w:val="24"/>
                <w:szCs w:val="24"/>
              </w:rPr>
            </w:pPr>
          </w:p>
        </w:tc>
        <w:tc>
          <w:tcPr>
            <w:tcW w:w="4820" w:type="dxa"/>
          </w:tcPr>
          <w:p w:rsidR="000D4295" w:rsidRPr="000A0B85" w:rsidRDefault="000D4295" w:rsidP="00BC79FA">
            <w:pPr>
              <w:rPr>
                <w:rFonts w:ascii="ＭＳ 明朝" w:eastAsia="ＭＳ 明朝" w:hAnsi="ＭＳ 明朝"/>
                <w:sz w:val="24"/>
                <w:szCs w:val="24"/>
              </w:rPr>
            </w:pPr>
            <w:r w:rsidRPr="000A0B85">
              <w:rPr>
                <w:rFonts w:ascii="ＭＳ 明朝" w:eastAsia="ＭＳ 明朝" w:hAnsi="ＭＳ 明朝" w:hint="eastAsia"/>
                <w:sz w:val="24"/>
                <w:szCs w:val="24"/>
              </w:rPr>
              <w:t>専らその職務に従事する常勤の職員で第</w:t>
            </w:r>
            <w:r w:rsidR="00AD63DB" w:rsidRPr="000A0B85">
              <w:rPr>
                <w:rFonts w:ascii="ＭＳ 明朝" w:eastAsia="ＭＳ 明朝" w:hAnsi="ＭＳ 明朝" w:hint="eastAsia"/>
                <w:sz w:val="24"/>
                <w:szCs w:val="24"/>
              </w:rPr>
              <w:t>１項</w:t>
            </w:r>
            <w:r w:rsidR="00BC79FA" w:rsidRPr="000A0B85">
              <w:rPr>
                <w:rFonts w:ascii="ＭＳ 明朝" w:eastAsia="ＭＳ 明朝" w:hAnsi="ＭＳ 明朝" w:hint="eastAsia"/>
                <w:sz w:val="24"/>
                <w:szCs w:val="24"/>
              </w:rPr>
              <w:t>第</w:t>
            </w:r>
            <w:r w:rsidRPr="000A0B85">
              <w:rPr>
                <w:rFonts w:ascii="ＭＳ 明朝" w:eastAsia="ＭＳ 明朝" w:hAnsi="ＭＳ 明朝" w:hint="eastAsia"/>
                <w:sz w:val="24"/>
                <w:szCs w:val="24"/>
              </w:rPr>
              <w:t>１号に掲げる者を１人及び専らその職務に従事する常勤の職員で同項第２号又は第３号に掲げる者のいずれか１人</w:t>
            </w:r>
          </w:p>
        </w:tc>
      </w:tr>
    </w:tbl>
    <w:p w:rsidR="000D4295" w:rsidRPr="000A0B85" w:rsidRDefault="000D4295" w:rsidP="000D4295">
      <w:pPr>
        <w:rPr>
          <w:rFonts w:ascii="ＭＳ 明朝" w:eastAsia="ＭＳ 明朝" w:hAnsi="ＭＳ 明朝"/>
          <w:sz w:val="24"/>
          <w:szCs w:val="24"/>
        </w:rPr>
      </w:pPr>
    </w:p>
    <w:p w:rsidR="000D4295" w:rsidRPr="000A0B85" w:rsidRDefault="00BC79FA"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４</w:t>
      </w:r>
      <w:r w:rsidR="000D4295" w:rsidRPr="000A0B85">
        <w:rPr>
          <w:rFonts w:ascii="ＭＳ 明朝" w:eastAsia="ＭＳ 明朝" w:hAnsi="ＭＳ 明朝" w:hint="eastAsia"/>
          <w:sz w:val="24"/>
          <w:szCs w:val="24"/>
        </w:rPr>
        <w:t xml:space="preserve">　地域包括支援センターは、地域の実情に応じて市長が必要と判断した場合は、当該地域包括支援センターにおいてその職務に従事する職員として</w:t>
      </w:r>
      <w:r w:rsidRPr="000A0B85">
        <w:rPr>
          <w:rFonts w:ascii="ＭＳ 明朝" w:eastAsia="ＭＳ 明朝" w:hAnsi="ＭＳ 明朝" w:hint="eastAsia"/>
          <w:sz w:val="24"/>
          <w:szCs w:val="24"/>
        </w:rPr>
        <w:t>第１</w:t>
      </w:r>
      <w:r w:rsidR="000D4295" w:rsidRPr="000A0B85">
        <w:rPr>
          <w:rFonts w:ascii="ＭＳ 明朝" w:eastAsia="ＭＳ 明朝" w:hAnsi="ＭＳ 明朝" w:hint="eastAsia"/>
          <w:sz w:val="24"/>
          <w:szCs w:val="24"/>
        </w:rPr>
        <w:t>項に規定する職員以外の職員を置かなければならない。</w:t>
      </w:r>
    </w:p>
    <w:p w:rsidR="000D4295" w:rsidRPr="000A0B85" w:rsidRDefault="000D4295" w:rsidP="000A0B85">
      <w:pPr>
        <w:ind w:firstLineChars="100" w:firstLine="283"/>
        <w:rPr>
          <w:rFonts w:ascii="ＭＳ 明朝" w:eastAsia="ＭＳ 明朝" w:hAnsi="ＭＳ 明朝"/>
          <w:sz w:val="24"/>
          <w:szCs w:val="24"/>
        </w:rPr>
      </w:pPr>
      <w:r w:rsidRPr="000A0B85">
        <w:rPr>
          <w:rFonts w:ascii="ＭＳ 明朝" w:eastAsia="ＭＳ 明朝" w:hAnsi="ＭＳ 明朝" w:hint="eastAsia"/>
          <w:sz w:val="24"/>
          <w:szCs w:val="24"/>
        </w:rPr>
        <w:t>（地域包括支援センター運営協議会の設置</w:t>
      </w:r>
      <w:r w:rsidR="00BC79FA" w:rsidRPr="000A0B85">
        <w:rPr>
          <w:rFonts w:ascii="ＭＳ 明朝" w:eastAsia="ＭＳ 明朝" w:hAnsi="ＭＳ 明朝" w:hint="eastAsia"/>
          <w:sz w:val="24"/>
          <w:szCs w:val="24"/>
        </w:rPr>
        <w:t>及び組織</w:t>
      </w:r>
      <w:r w:rsidRPr="000A0B85">
        <w:rPr>
          <w:rFonts w:ascii="ＭＳ 明朝" w:eastAsia="ＭＳ 明朝" w:hAnsi="ＭＳ 明朝" w:hint="eastAsia"/>
          <w:sz w:val="24"/>
          <w:szCs w:val="24"/>
        </w:rPr>
        <w:t>）</w:t>
      </w:r>
    </w:p>
    <w:p w:rsidR="000D4295" w:rsidRPr="000A0B85" w:rsidRDefault="000D4295"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第４条　地域包括支援センターの適切かつ</w:t>
      </w:r>
      <w:r w:rsidR="00F80273" w:rsidRPr="000A0B85">
        <w:rPr>
          <w:rFonts w:ascii="ＭＳ 明朝" w:eastAsia="ＭＳ 明朝" w:hAnsi="ＭＳ 明朝" w:hint="eastAsia"/>
          <w:sz w:val="24"/>
          <w:szCs w:val="24"/>
        </w:rPr>
        <w:t>公正</w:t>
      </w:r>
      <w:r w:rsidRPr="000A0B85">
        <w:rPr>
          <w:rFonts w:ascii="ＭＳ 明朝" w:eastAsia="ＭＳ 明朝" w:hAnsi="ＭＳ 明朝" w:hint="eastAsia"/>
          <w:sz w:val="24"/>
          <w:szCs w:val="24"/>
        </w:rPr>
        <w:t>な事業運営の確保その他地域包括支援センターの円滑かつ適正な運営を図ることを目的として登別市地域包括支援センター運営協議会（以下「協議会」という。）を設置する。</w:t>
      </w:r>
    </w:p>
    <w:p w:rsidR="000D4295" w:rsidRPr="000A0B85" w:rsidRDefault="000D4295"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２　協議会は、市長の諮問に応じ、地域包括支援センターに関する次に掲げる事項について協議し、意見を述べる。</w:t>
      </w:r>
    </w:p>
    <w:p w:rsidR="000D4295" w:rsidRPr="000A0B85" w:rsidRDefault="000A0B85" w:rsidP="000D4295">
      <w:pPr>
        <w:rPr>
          <w:rFonts w:ascii="ＭＳ 明朝" w:eastAsia="ＭＳ 明朝" w:hAnsi="ＭＳ 明朝"/>
          <w:sz w:val="24"/>
          <w:szCs w:val="24"/>
        </w:rPr>
      </w:pPr>
      <w:r>
        <w:rPr>
          <w:rFonts w:ascii="ＭＳ 明朝" w:eastAsia="ＭＳ 明朝" w:hAnsi="ＭＳ 明朝" w:hint="eastAsia"/>
          <w:sz w:val="24"/>
          <w:szCs w:val="24"/>
        </w:rPr>
        <w:t>（１）</w:t>
      </w:r>
      <w:r w:rsidR="00F80273" w:rsidRPr="000A0B85">
        <w:rPr>
          <w:rFonts w:ascii="ＭＳ 明朝" w:eastAsia="ＭＳ 明朝" w:hAnsi="ＭＳ 明朝" w:hint="eastAsia"/>
          <w:sz w:val="24"/>
          <w:szCs w:val="24"/>
        </w:rPr>
        <w:t>設置、選定、変更及び</w:t>
      </w:r>
      <w:r w:rsidR="000D4295" w:rsidRPr="000A0B85">
        <w:rPr>
          <w:rFonts w:ascii="ＭＳ 明朝" w:eastAsia="ＭＳ 明朝" w:hAnsi="ＭＳ 明朝" w:hint="eastAsia"/>
          <w:sz w:val="24"/>
          <w:szCs w:val="24"/>
        </w:rPr>
        <w:t>廃止に関する事項</w:t>
      </w:r>
    </w:p>
    <w:p w:rsidR="000D4295" w:rsidRPr="000A0B85" w:rsidRDefault="000A0B85" w:rsidP="000D4295">
      <w:pPr>
        <w:rPr>
          <w:rFonts w:ascii="ＭＳ 明朝" w:eastAsia="ＭＳ 明朝" w:hAnsi="ＭＳ 明朝"/>
          <w:sz w:val="24"/>
          <w:szCs w:val="24"/>
        </w:rPr>
      </w:pPr>
      <w:r>
        <w:rPr>
          <w:rFonts w:ascii="ＭＳ 明朝" w:eastAsia="ＭＳ 明朝" w:hAnsi="ＭＳ 明朝" w:hint="eastAsia"/>
          <w:sz w:val="24"/>
          <w:szCs w:val="24"/>
        </w:rPr>
        <w:t>（２）</w:t>
      </w:r>
      <w:r w:rsidR="000D4295" w:rsidRPr="000A0B85">
        <w:rPr>
          <w:rFonts w:ascii="ＭＳ 明朝" w:eastAsia="ＭＳ 明朝" w:hAnsi="ＭＳ 明朝" w:hint="eastAsia"/>
          <w:sz w:val="24"/>
          <w:szCs w:val="24"/>
        </w:rPr>
        <w:t>担当する圏域の設定に関する事項</w:t>
      </w:r>
    </w:p>
    <w:p w:rsidR="000D4295" w:rsidRPr="000A0B85" w:rsidRDefault="000A0B85" w:rsidP="000D4295">
      <w:pPr>
        <w:rPr>
          <w:rFonts w:ascii="ＭＳ 明朝" w:eastAsia="ＭＳ 明朝" w:hAnsi="ＭＳ 明朝"/>
          <w:sz w:val="24"/>
          <w:szCs w:val="24"/>
        </w:rPr>
      </w:pPr>
      <w:r>
        <w:rPr>
          <w:rFonts w:ascii="ＭＳ 明朝" w:eastAsia="ＭＳ 明朝" w:hAnsi="ＭＳ 明朝" w:hint="eastAsia"/>
          <w:sz w:val="24"/>
          <w:szCs w:val="24"/>
        </w:rPr>
        <w:t>（３）</w:t>
      </w:r>
      <w:r w:rsidR="000D4295" w:rsidRPr="000A0B85">
        <w:rPr>
          <w:rFonts w:ascii="ＭＳ 明朝" w:eastAsia="ＭＳ 明朝" w:hAnsi="ＭＳ 明朝" w:hint="eastAsia"/>
          <w:sz w:val="24"/>
          <w:szCs w:val="24"/>
        </w:rPr>
        <w:t>運営及び評価に関する事項</w:t>
      </w:r>
    </w:p>
    <w:p w:rsidR="000D4295" w:rsidRPr="000A0B85" w:rsidRDefault="000A0B85" w:rsidP="000D4295">
      <w:pPr>
        <w:rPr>
          <w:rFonts w:ascii="ＭＳ 明朝" w:eastAsia="ＭＳ 明朝" w:hAnsi="ＭＳ 明朝"/>
          <w:sz w:val="24"/>
          <w:szCs w:val="24"/>
        </w:rPr>
      </w:pPr>
      <w:r>
        <w:rPr>
          <w:rFonts w:ascii="ＭＳ 明朝" w:eastAsia="ＭＳ 明朝" w:hAnsi="ＭＳ 明朝" w:hint="eastAsia"/>
          <w:sz w:val="24"/>
          <w:szCs w:val="24"/>
        </w:rPr>
        <w:t>（４）</w:t>
      </w:r>
      <w:r w:rsidR="000D4295" w:rsidRPr="000A0B85">
        <w:rPr>
          <w:rFonts w:ascii="ＭＳ 明朝" w:eastAsia="ＭＳ 明朝" w:hAnsi="ＭＳ 明朝" w:hint="eastAsia"/>
          <w:sz w:val="24"/>
          <w:szCs w:val="24"/>
        </w:rPr>
        <w:t>前</w:t>
      </w:r>
      <w:r w:rsidR="00063B91">
        <w:rPr>
          <w:rFonts w:ascii="ＭＳ 明朝" w:eastAsia="ＭＳ 明朝" w:hAnsi="ＭＳ 明朝" w:hint="eastAsia"/>
          <w:sz w:val="24"/>
          <w:szCs w:val="24"/>
        </w:rPr>
        <w:t>３</w:t>
      </w:r>
      <w:r w:rsidR="000D4295" w:rsidRPr="000A0B85">
        <w:rPr>
          <w:rFonts w:ascii="ＭＳ 明朝" w:eastAsia="ＭＳ 明朝" w:hAnsi="ＭＳ 明朝" w:hint="eastAsia"/>
          <w:sz w:val="24"/>
          <w:szCs w:val="24"/>
        </w:rPr>
        <w:t>号に掲げるもののほか、運営に関して重要な事項</w:t>
      </w:r>
    </w:p>
    <w:p w:rsidR="000D4295" w:rsidRPr="000A0B85" w:rsidRDefault="00BC79FA"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３</w:t>
      </w:r>
      <w:r w:rsidR="000D4295" w:rsidRPr="000A0B85">
        <w:rPr>
          <w:rFonts w:ascii="ＭＳ 明朝" w:eastAsia="ＭＳ 明朝" w:hAnsi="ＭＳ 明朝" w:hint="eastAsia"/>
          <w:sz w:val="24"/>
          <w:szCs w:val="24"/>
        </w:rPr>
        <w:t xml:space="preserve">　協議会</w:t>
      </w:r>
      <w:r w:rsidRPr="000A0B85">
        <w:rPr>
          <w:rFonts w:ascii="ＭＳ 明朝" w:eastAsia="ＭＳ 明朝" w:hAnsi="ＭＳ 明朝" w:hint="eastAsia"/>
          <w:sz w:val="24"/>
          <w:szCs w:val="24"/>
        </w:rPr>
        <w:t>の委員</w:t>
      </w:r>
      <w:r w:rsidR="000D4295" w:rsidRPr="000A0B85">
        <w:rPr>
          <w:rFonts w:ascii="ＭＳ 明朝" w:eastAsia="ＭＳ 明朝" w:hAnsi="ＭＳ 明朝" w:hint="eastAsia"/>
          <w:sz w:val="24"/>
          <w:szCs w:val="24"/>
        </w:rPr>
        <w:t>は、１０人以内</w:t>
      </w:r>
      <w:r w:rsidRPr="000A0B85">
        <w:rPr>
          <w:rFonts w:ascii="ＭＳ 明朝" w:eastAsia="ＭＳ 明朝" w:hAnsi="ＭＳ 明朝" w:hint="eastAsia"/>
          <w:sz w:val="24"/>
          <w:szCs w:val="24"/>
        </w:rPr>
        <w:t>とし、</w:t>
      </w:r>
      <w:r w:rsidR="000D4295" w:rsidRPr="000A0B85">
        <w:rPr>
          <w:rFonts w:ascii="ＭＳ 明朝" w:eastAsia="ＭＳ 明朝" w:hAnsi="ＭＳ 明朝" w:hint="eastAsia"/>
          <w:sz w:val="24"/>
          <w:szCs w:val="24"/>
        </w:rPr>
        <w:t>被保険者、</w:t>
      </w:r>
      <w:r w:rsidR="00F80273" w:rsidRPr="000A0B85">
        <w:rPr>
          <w:rFonts w:ascii="ＭＳ 明朝" w:eastAsia="ＭＳ 明朝" w:hAnsi="ＭＳ 明朝" w:hint="eastAsia"/>
          <w:sz w:val="24"/>
          <w:szCs w:val="24"/>
        </w:rPr>
        <w:t>介護</w:t>
      </w:r>
      <w:r w:rsidR="000D4295" w:rsidRPr="000A0B85">
        <w:rPr>
          <w:rFonts w:ascii="ＭＳ 明朝" w:eastAsia="ＭＳ 明朝" w:hAnsi="ＭＳ 明朝" w:hint="eastAsia"/>
          <w:sz w:val="24"/>
          <w:szCs w:val="24"/>
        </w:rPr>
        <w:t>サービス</w:t>
      </w:r>
      <w:r w:rsidRPr="000A0B85">
        <w:rPr>
          <w:rFonts w:ascii="ＭＳ 明朝" w:eastAsia="ＭＳ 明朝" w:hAnsi="ＭＳ 明朝" w:hint="eastAsia"/>
          <w:sz w:val="24"/>
          <w:szCs w:val="24"/>
        </w:rPr>
        <w:t>又は</w:t>
      </w:r>
      <w:r w:rsidR="00F80273" w:rsidRPr="000A0B85">
        <w:rPr>
          <w:rFonts w:ascii="ＭＳ 明朝" w:eastAsia="ＭＳ 明朝" w:hAnsi="ＭＳ 明朝" w:hint="eastAsia"/>
          <w:sz w:val="24"/>
          <w:szCs w:val="24"/>
        </w:rPr>
        <w:t>介護予防サービス</w:t>
      </w:r>
      <w:r w:rsidRPr="000A0B85">
        <w:rPr>
          <w:rFonts w:ascii="ＭＳ 明朝" w:eastAsia="ＭＳ 明朝" w:hAnsi="ＭＳ 明朝" w:hint="eastAsia"/>
          <w:sz w:val="24"/>
          <w:szCs w:val="24"/>
        </w:rPr>
        <w:t>事業者及び</w:t>
      </w:r>
      <w:r w:rsidR="000D4295" w:rsidRPr="000A0B85">
        <w:rPr>
          <w:rFonts w:ascii="ＭＳ 明朝" w:eastAsia="ＭＳ 明朝" w:hAnsi="ＭＳ 明朝" w:hint="eastAsia"/>
          <w:sz w:val="24"/>
          <w:szCs w:val="24"/>
        </w:rPr>
        <w:t>福祉</w:t>
      </w:r>
      <w:r w:rsidR="004239CC" w:rsidRPr="000A0B85">
        <w:rPr>
          <w:rFonts w:ascii="ＭＳ 明朝" w:eastAsia="ＭＳ 明朝" w:hAnsi="ＭＳ 明朝" w:hint="eastAsia"/>
          <w:sz w:val="24"/>
          <w:szCs w:val="24"/>
        </w:rPr>
        <w:t>又は</w:t>
      </w:r>
      <w:r w:rsidR="000D4295" w:rsidRPr="000A0B85">
        <w:rPr>
          <w:rFonts w:ascii="ＭＳ 明朝" w:eastAsia="ＭＳ 明朝" w:hAnsi="ＭＳ 明朝" w:hint="eastAsia"/>
          <w:sz w:val="24"/>
          <w:szCs w:val="24"/>
        </w:rPr>
        <w:t>医療関係者</w:t>
      </w:r>
      <w:r w:rsidR="004239CC" w:rsidRPr="000A0B85">
        <w:rPr>
          <w:rFonts w:ascii="ＭＳ 明朝" w:eastAsia="ＭＳ 明朝" w:hAnsi="ＭＳ 明朝" w:hint="eastAsia"/>
          <w:sz w:val="24"/>
          <w:szCs w:val="24"/>
        </w:rPr>
        <w:t>の</w:t>
      </w:r>
      <w:r w:rsidR="000D4295" w:rsidRPr="000A0B85">
        <w:rPr>
          <w:rFonts w:ascii="ＭＳ 明朝" w:eastAsia="ＭＳ 明朝" w:hAnsi="ＭＳ 明朝" w:hint="eastAsia"/>
          <w:sz w:val="24"/>
          <w:szCs w:val="24"/>
        </w:rPr>
        <w:t>うちから市長が委嘱する。</w:t>
      </w:r>
    </w:p>
    <w:p w:rsidR="000D4295" w:rsidRPr="000A0B85" w:rsidRDefault="00CA6055"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lastRenderedPageBreak/>
        <w:t>４</w:t>
      </w:r>
      <w:r w:rsidR="000D4295" w:rsidRPr="000A0B85">
        <w:rPr>
          <w:rFonts w:ascii="ＭＳ 明朝" w:eastAsia="ＭＳ 明朝" w:hAnsi="ＭＳ 明朝" w:hint="eastAsia"/>
          <w:sz w:val="24"/>
          <w:szCs w:val="24"/>
        </w:rPr>
        <w:t xml:space="preserve">　委員の任期は、３年とし、</w:t>
      </w:r>
      <w:r w:rsidRPr="000A0B85">
        <w:rPr>
          <w:rFonts w:ascii="ＭＳ 明朝" w:eastAsia="ＭＳ 明朝" w:hAnsi="ＭＳ 明朝" w:hint="eastAsia"/>
          <w:sz w:val="24"/>
          <w:szCs w:val="24"/>
        </w:rPr>
        <w:t>再任を妨げない。ただし、</w:t>
      </w:r>
      <w:r w:rsidR="000D4295" w:rsidRPr="000A0B85">
        <w:rPr>
          <w:rFonts w:ascii="ＭＳ 明朝" w:eastAsia="ＭＳ 明朝" w:hAnsi="ＭＳ 明朝" w:hint="eastAsia"/>
          <w:sz w:val="24"/>
          <w:szCs w:val="24"/>
        </w:rPr>
        <w:t>委員に欠員が生じた場合の後任の委員の任期は、前任者の残任期間とする。</w:t>
      </w:r>
    </w:p>
    <w:p w:rsidR="00CF018C" w:rsidRPr="000A0B85" w:rsidRDefault="00CA6055" w:rsidP="00CF018C">
      <w:pPr>
        <w:rPr>
          <w:rFonts w:ascii="ＭＳ 明朝" w:eastAsia="ＭＳ 明朝" w:hAnsi="ＭＳ 明朝"/>
          <w:sz w:val="24"/>
          <w:szCs w:val="24"/>
        </w:rPr>
      </w:pPr>
      <w:r w:rsidRPr="000A0B85">
        <w:rPr>
          <w:rFonts w:ascii="ＭＳ 明朝" w:eastAsia="ＭＳ 明朝" w:hAnsi="ＭＳ 明朝" w:hint="eastAsia"/>
          <w:sz w:val="24"/>
          <w:szCs w:val="24"/>
        </w:rPr>
        <w:t>５</w:t>
      </w:r>
      <w:r w:rsidR="00F96FC1" w:rsidRPr="000A0B85">
        <w:rPr>
          <w:rFonts w:ascii="ＭＳ 明朝" w:eastAsia="ＭＳ 明朝" w:hAnsi="ＭＳ 明朝" w:hint="eastAsia"/>
          <w:sz w:val="24"/>
          <w:szCs w:val="24"/>
        </w:rPr>
        <w:t xml:space="preserve">　</w:t>
      </w:r>
      <w:r w:rsidR="00CF018C" w:rsidRPr="000A0B85">
        <w:rPr>
          <w:rFonts w:ascii="ＭＳ 明朝" w:eastAsia="ＭＳ 明朝" w:hAnsi="ＭＳ 明朝" w:hint="eastAsia"/>
          <w:sz w:val="24"/>
          <w:szCs w:val="24"/>
        </w:rPr>
        <w:t>協議会に会長及び副会長を置き、委員の互選により選出する。</w:t>
      </w:r>
    </w:p>
    <w:p w:rsidR="00CF018C" w:rsidRPr="000A0B85" w:rsidRDefault="00CA6055" w:rsidP="00CF018C">
      <w:pPr>
        <w:rPr>
          <w:rFonts w:ascii="ＭＳ 明朝" w:eastAsia="ＭＳ 明朝" w:hAnsi="ＭＳ 明朝"/>
          <w:sz w:val="24"/>
          <w:szCs w:val="24"/>
        </w:rPr>
      </w:pPr>
      <w:r w:rsidRPr="000A0B85">
        <w:rPr>
          <w:rFonts w:ascii="ＭＳ 明朝" w:eastAsia="ＭＳ 明朝" w:hAnsi="ＭＳ 明朝" w:hint="eastAsia"/>
          <w:sz w:val="24"/>
          <w:szCs w:val="24"/>
        </w:rPr>
        <w:t>６</w:t>
      </w:r>
      <w:r w:rsidR="00CF018C" w:rsidRPr="000A0B85">
        <w:rPr>
          <w:rFonts w:ascii="ＭＳ 明朝" w:eastAsia="ＭＳ 明朝" w:hAnsi="ＭＳ 明朝" w:hint="eastAsia"/>
          <w:sz w:val="24"/>
          <w:szCs w:val="24"/>
        </w:rPr>
        <w:t xml:space="preserve">　会長は、協議会を代表し、会務を総理する。</w:t>
      </w:r>
    </w:p>
    <w:p w:rsidR="00F96FC1" w:rsidRPr="000A0B85" w:rsidRDefault="00CA6055"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７</w:t>
      </w:r>
      <w:r w:rsidR="00CF018C" w:rsidRPr="000A0B85">
        <w:rPr>
          <w:rFonts w:ascii="ＭＳ 明朝" w:eastAsia="ＭＳ 明朝" w:hAnsi="ＭＳ 明朝" w:hint="eastAsia"/>
          <w:sz w:val="24"/>
          <w:szCs w:val="24"/>
        </w:rPr>
        <w:t xml:space="preserve">　副会長は、会長を補佐し、会長に事故あるときは、その職務を代理する。</w:t>
      </w:r>
    </w:p>
    <w:p w:rsidR="00AC38B2" w:rsidRPr="000A0B85" w:rsidRDefault="00AC38B2" w:rsidP="000A0B85">
      <w:pPr>
        <w:ind w:firstLineChars="100" w:firstLine="283"/>
        <w:rPr>
          <w:rFonts w:ascii="ＭＳ 明朝" w:eastAsia="ＭＳ 明朝" w:hAnsi="ＭＳ 明朝"/>
          <w:sz w:val="24"/>
          <w:szCs w:val="24"/>
        </w:rPr>
      </w:pPr>
      <w:r w:rsidRPr="000A0B85">
        <w:rPr>
          <w:rFonts w:ascii="ＭＳ 明朝" w:eastAsia="ＭＳ 明朝" w:hAnsi="ＭＳ 明朝" w:hint="eastAsia"/>
          <w:sz w:val="24"/>
          <w:szCs w:val="24"/>
        </w:rPr>
        <w:t>（協議会の会議等）</w:t>
      </w:r>
    </w:p>
    <w:p w:rsidR="002472FE" w:rsidRPr="000A0B85" w:rsidRDefault="002472FE" w:rsidP="002472FE">
      <w:pPr>
        <w:rPr>
          <w:rFonts w:ascii="ＭＳ 明朝" w:eastAsia="ＭＳ 明朝" w:hAnsi="ＭＳ 明朝"/>
          <w:sz w:val="24"/>
          <w:szCs w:val="24"/>
        </w:rPr>
      </w:pPr>
      <w:r w:rsidRPr="000A0B85">
        <w:rPr>
          <w:rFonts w:ascii="ＭＳ 明朝" w:eastAsia="ＭＳ 明朝" w:hAnsi="ＭＳ 明朝" w:hint="eastAsia"/>
          <w:sz w:val="24"/>
          <w:szCs w:val="24"/>
        </w:rPr>
        <w:t>第</w:t>
      </w:r>
      <w:r w:rsidR="00CA6055" w:rsidRPr="000A0B85">
        <w:rPr>
          <w:rFonts w:ascii="ＭＳ 明朝" w:eastAsia="ＭＳ 明朝" w:hAnsi="ＭＳ 明朝" w:hint="eastAsia"/>
          <w:sz w:val="24"/>
          <w:szCs w:val="24"/>
        </w:rPr>
        <w:t>５</w:t>
      </w:r>
      <w:r w:rsidRPr="000A0B85">
        <w:rPr>
          <w:rFonts w:ascii="ＭＳ 明朝" w:eastAsia="ＭＳ 明朝" w:hAnsi="ＭＳ 明朝" w:hint="eastAsia"/>
          <w:sz w:val="24"/>
          <w:szCs w:val="24"/>
        </w:rPr>
        <w:t>条　協議会の会議は、会長が招集する。</w:t>
      </w:r>
    </w:p>
    <w:p w:rsidR="002472FE" w:rsidRPr="000A0B85" w:rsidRDefault="002472FE"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２　協議会は、委員の半数以上が出席しなければ会議を開くことができない。</w:t>
      </w:r>
    </w:p>
    <w:p w:rsidR="002472FE" w:rsidRPr="000A0B85" w:rsidRDefault="002472FE" w:rsidP="002472FE">
      <w:pPr>
        <w:rPr>
          <w:rFonts w:ascii="ＭＳ 明朝" w:eastAsia="ＭＳ 明朝" w:hAnsi="ＭＳ 明朝"/>
          <w:sz w:val="24"/>
          <w:szCs w:val="24"/>
        </w:rPr>
      </w:pPr>
      <w:r w:rsidRPr="000A0B85">
        <w:rPr>
          <w:rFonts w:ascii="ＭＳ 明朝" w:eastAsia="ＭＳ 明朝" w:hAnsi="ＭＳ 明朝" w:hint="eastAsia"/>
          <w:sz w:val="24"/>
          <w:szCs w:val="24"/>
        </w:rPr>
        <w:t>３　会長は、会議の議長となる。</w:t>
      </w:r>
    </w:p>
    <w:p w:rsidR="002472FE" w:rsidRPr="000A0B85" w:rsidRDefault="002472FE"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４　協議会の議事は、出席した委員の過半数で決し、可否同数のときは、会長の決するところによる。</w:t>
      </w:r>
    </w:p>
    <w:p w:rsidR="00CA6055" w:rsidRPr="000A0B85" w:rsidRDefault="00CA6055" w:rsidP="000A0B85">
      <w:pPr>
        <w:ind w:left="283" w:hangingChars="100" w:hanging="283"/>
        <w:rPr>
          <w:rFonts w:ascii="ＭＳ 明朝" w:eastAsia="ＭＳ 明朝" w:hAnsi="ＭＳ 明朝"/>
          <w:sz w:val="24"/>
          <w:szCs w:val="24"/>
        </w:rPr>
      </w:pPr>
      <w:r w:rsidRPr="000A0B85">
        <w:rPr>
          <w:rFonts w:ascii="ＭＳ 明朝" w:eastAsia="ＭＳ 明朝" w:hAnsi="ＭＳ 明朝" w:hint="eastAsia"/>
          <w:sz w:val="24"/>
          <w:szCs w:val="24"/>
        </w:rPr>
        <w:t>５　協議会の委員は、職務上知り得た秘密を漏らしてはならない。その職を退いた後も、同様とする。</w:t>
      </w:r>
    </w:p>
    <w:p w:rsidR="000D4295" w:rsidRPr="000A0B85" w:rsidRDefault="004239CC" w:rsidP="000A0B85">
      <w:pPr>
        <w:ind w:leftChars="112" w:left="283"/>
        <w:rPr>
          <w:rFonts w:ascii="ＭＳ 明朝" w:eastAsia="ＭＳ 明朝" w:hAnsi="ＭＳ 明朝"/>
          <w:sz w:val="24"/>
          <w:szCs w:val="24"/>
        </w:rPr>
      </w:pPr>
      <w:r w:rsidRPr="000A0B85">
        <w:rPr>
          <w:rFonts w:ascii="ＭＳ 明朝" w:eastAsia="ＭＳ 明朝" w:hAnsi="ＭＳ 明朝" w:hint="eastAsia"/>
          <w:sz w:val="24"/>
          <w:szCs w:val="24"/>
        </w:rPr>
        <w:t>（委任）</w:t>
      </w:r>
    </w:p>
    <w:p w:rsidR="00B818D2" w:rsidRPr="000A0B85" w:rsidRDefault="00CF018C" w:rsidP="00A42CE4">
      <w:pPr>
        <w:pStyle w:val="Default"/>
        <w:rPr>
          <w:rFonts w:eastAsia="ＭＳ 明朝"/>
        </w:rPr>
      </w:pPr>
      <w:r w:rsidRPr="000A0B85">
        <w:rPr>
          <w:rFonts w:eastAsia="ＭＳ 明朝" w:hint="eastAsia"/>
        </w:rPr>
        <w:t>第</w:t>
      </w:r>
      <w:r w:rsidR="00CA6055" w:rsidRPr="000A0B85">
        <w:rPr>
          <w:rFonts w:eastAsia="ＭＳ 明朝" w:hint="eastAsia"/>
        </w:rPr>
        <w:t>６</w:t>
      </w:r>
      <w:r w:rsidR="000D4295" w:rsidRPr="000A0B85">
        <w:rPr>
          <w:rFonts w:eastAsia="ＭＳ 明朝" w:hint="eastAsia"/>
        </w:rPr>
        <w:t xml:space="preserve">条　</w:t>
      </w:r>
      <w:r w:rsidR="00A42CE4" w:rsidRPr="000A0B85">
        <w:rPr>
          <w:rFonts w:eastAsia="ＭＳ 明朝"/>
        </w:rPr>
        <w:t>この条例の施行に関し必要な事項は、市長が定める。</w:t>
      </w:r>
    </w:p>
    <w:p w:rsidR="00A42CE4" w:rsidRPr="000A0B85" w:rsidRDefault="00A42CE4" w:rsidP="000A0B85">
      <w:pPr>
        <w:pStyle w:val="Default"/>
        <w:ind w:firstLineChars="300" w:firstLine="848"/>
        <w:rPr>
          <w:rFonts w:eastAsia="ＭＳ 明朝"/>
        </w:rPr>
      </w:pPr>
      <w:r w:rsidRPr="000A0B85">
        <w:rPr>
          <w:rFonts w:eastAsia="ＭＳ 明朝"/>
        </w:rPr>
        <w:t>附</w:t>
      </w:r>
      <w:r w:rsidRPr="000A0B85">
        <w:rPr>
          <w:rFonts w:eastAsia="ＭＳ 明朝" w:hint="eastAsia"/>
        </w:rPr>
        <w:t xml:space="preserve">　</w:t>
      </w:r>
      <w:r w:rsidRPr="000A0B85">
        <w:rPr>
          <w:rFonts w:eastAsia="ＭＳ 明朝"/>
        </w:rPr>
        <w:t>則</w:t>
      </w:r>
    </w:p>
    <w:p w:rsidR="00A42CE4" w:rsidRPr="000A0B85" w:rsidRDefault="00A42CE4" w:rsidP="00A42CE4">
      <w:pPr>
        <w:pStyle w:val="Default"/>
        <w:rPr>
          <w:rFonts w:eastAsia="ＭＳ 明朝"/>
        </w:rPr>
      </w:pPr>
      <w:r w:rsidRPr="000A0B85">
        <w:rPr>
          <w:rFonts w:eastAsia="ＭＳ 明朝"/>
        </w:rPr>
        <w:t>１</w:t>
      </w:r>
      <w:r w:rsidRPr="000A0B85">
        <w:rPr>
          <w:rFonts w:eastAsia="ＭＳ 明朝" w:hint="eastAsia"/>
        </w:rPr>
        <w:t xml:space="preserve">　</w:t>
      </w:r>
      <w:r w:rsidRPr="000A0B85">
        <w:rPr>
          <w:rFonts w:eastAsia="ＭＳ 明朝"/>
        </w:rPr>
        <w:t>この条例は、</w:t>
      </w:r>
      <w:r w:rsidRPr="000A0B85">
        <w:rPr>
          <w:rFonts w:eastAsia="ＭＳ 明朝" w:hint="eastAsia"/>
        </w:rPr>
        <w:t>平成２７年４月１日から施行する。</w:t>
      </w:r>
    </w:p>
    <w:p w:rsidR="000D4295" w:rsidRPr="000A0B85" w:rsidRDefault="00A42CE4" w:rsidP="000A0B85">
      <w:pPr>
        <w:ind w:left="283" w:hangingChars="100" w:hanging="283"/>
        <w:rPr>
          <w:rFonts w:ascii="ＭＳ 明朝" w:eastAsia="ＭＳ 明朝" w:hAnsi="ＭＳ 明朝"/>
          <w:sz w:val="24"/>
          <w:szCs w:val="24"/>
        </w:rPr>
      </w:pPr>
      <w:r w:rsidRPr="000A0B85">
        <w:rPr>
          <w:rFonts w:ascii="ＭＳ 明朝" w:eastAsia="ＭＳ 明朝" w:hAnsi="ＭＳ 明朝"/>
          <w:sz w:val="24"/>
          <w:szCs w:val="24"/>
        </w:rPr>
        <w:t>２</w:t>
      </w:r>
      <w:r w:rsidRPr="000A0B85">
        <w:rPr>
          <w:rFonts w:ascii="ＭＳ 明朝" w:eastAsia="ＭＳ 明朝" w:hAnsi="ＭＳ 明朝" w:hint="eastAsia"/>
          <w:sz w:val="24"/>
          <w:szCs w:val="24"/>
        </w:rPr>
        <w:t xml:space="preserve">　</w:t>
      </w:r>
      <w:r w:rsidRPr="000A0B85">
        <w:rPr>
          <w:rFonts w:ascii="ＭＳ 明朝" w:eastAsia="ＭＳ 明朝" w:hAnsi="ＭＳ 明朝"/>
          <w:sz w:val="24"/>
          <w:szCs w:val="24"/>
        </w:rPr>
        <w:t>この条例の施行の際現に第４条第１項の規定により設置される協議会に相当する合議体（以下「</w:t>
      </w:r>
      <w:r w:rsidR="00CA6055" w:rsidRPr="000A0B85">
        <w:rPr>
          <w:rFonts w:ascii="ＭＳ 明朝" w:eastAsia="ＭＳ 明朝" w:hAnsi="ＭＳ 明朝"/>
          <w:sz w:val="24"/>
          <w:szCs w:val="24"/>
        </w:rPr>
        <w:t>旧協議会」という。）の委員である者は、この条例の施行の日に、第</w:t>
      </w:r>
      <w:r w:rsidR="00CA6055" w:rsidRPr="000A0B85">
        <w:rPr>
          <w:rFonts w:ascii="ＭＳ 明朝" w:eastAsia="ＭＳ 明朝" w:hAnsi="ＭＳ 明朝" w:hint="eastAsia"/>
          <w:sz w:val="24"/>
          <w:szCs w:val="24"/>
        </w:rPr>
        <w:t>４</w:t>
      </w:r>
      <w:r w:rsidRPr="000A0B85">
        <w:rPr>
          <w:rFonts w:ascii="ＭＳ 明朝" w:eastAsia="ＭＳ 明朝" w:hAnsi="ＭＳ 明朝"/>
          <w:sz w:val="24"/>
          <w:szCs w:val="24"/>
        </w:rPr>
        <w:t>条第</w:t>
      </w:r>
      <w:r w:rsidR="00CA6055" w:rsidRPr="000A0B85">
        <w:rPr>
          <w:rFonts w:ascii="ＭＳ 明朝" w:eastAsia="ＭＳ 明朝" w:hAnsi="ＭＳ 明朝" w:hint="eastAsia"/>
          <w:sz w:val="24"/>
          <w:szCs w:val="24"/>
        </w:rPr>
        <w:t>３</w:t>
      </w:r>
      <w:r w:rsidRPr="000A0B85">
        <w:rPr>
          <w:rFonts w:ascii="ＭＳ 明朝" w:eastAsia="ＭＳ 明朝" w:hAnsi="ＭＳ 明朝"/>
          <w:sz w:val="24"/>
          <w:szCs w:val="24"/>
        </w:rPr>
        <w:t>項の規定により、協議会の委員として委嘱されたものとみなす。この場合において、当</w:t>
      </w:r>
      <w:r w:rsidR="00071CAA" w:rsidRPr="000A0B85">
        <w:rPr>
          <w:rFonts w:ascii="ＭＳ 明朝" w:eastAsia="ＭＳ 明朝" w:hAnsi="ＭＳ 明朝"/>
          <w:sz w:val="24"/>
          <w:szCs w:val="24"/>
        </w:rPr>
        <w:t>該委嘱されたものとみなされる委員の任期は、同条第</w:t>
      </w:r>
      <w:r w:rsidR="00CA6055" w:rsidRPr="000A0B85">
        <w:rPr>
          <w:rFonts w:ascii="ＭＳ 明朝" w:eastAsia="ＭＳ 明朝" w:hAnsi="ＭＳ 明朝" w:hint="eastAsia"/>
          <w:sz w:val="24"/>
          <w:szCs w:val="24"/>
        </w:rPr>
        <w:t>４</w:t>
      </w:r>
      <w:r w:rsidRPr="000A0B85">
        <w:rPr>
          <w:rFonts w:ascii="ＭＳ 明朝" w:eastAsia="ＭＳ 明朝" w:hAnsi="ＭＳ 明朝"/>
          <w:sz w:val="24"/>
          <w:szCs w:val="24"/>
        </w:rPr>
        <w:t>項の規定にかかわらず、同日における旧協議会の委員としての任期の残任期間と同一期間とする。</w:t>
      </w:r>
    </w:p>
    <w:sectPr w:rsidR="000D4295" w:rsidRPr="000A0B85" w:rsidSect="000A0B85">
      <w:pgSz w:w="11906" w:h="16838" w:code="9"/>
      <w:pgMar w:top="1418" w:right="1134" w:bottom="1418" w:left="1418" w:header="851" w:footer="992" w:gutter="0"/>
      <w:cols w:space="425"/>
      <w:docGrid w:type="linesAndChars" w:linePitch="388" w:charSpace="87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53"/>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95"/>
    <w:rsid w:val="0002063F"/>
    <w:rsid w:val="000531FC"/>
    <w:rsid w:val="00063B91"/>
    <w:rsid w:val="00071CAA"/>
    <w:rsid w:val="000A0B85"/>
    <w:rsid w:val="000D4295"/>
    <w:rsid w:val="002472FE"/>
    <w:rsid w:val="00283737"/>
    <w:rsid w:val="003D3597"/>
    <w:rsid w:val="004239CC"/>
    <w:rsid w:val="005017FF"/>
    <w:rsid w:val="0065036A"/>
    <w:rsid w:val="006D7A54"/>
    <w:rsid w:val="006F19CF"/>
    <w:rsid w:val="00826A56"/>
    <w:rsid w:val="00843C27"/>
    <w:rsid w:val="00851875"/>
    <w:rsid w:val="008A62F9"/>
    <w:rsid w:val="008F2A84"/>
    <w:rsid w:val="009E3382"/>
    <w:rsid w:val="00A42CE4"/>
    <w:rsid w:val="00AC38B2"/>
    <w:rsid w:val="00AD63DB"/>
    <w:rsid w:val="00B818D2"/>
    <w:rsid w:val="00BC79FA"/>
    <w:rsid w:val="00BF1657"/>
    <w:rsid w:val="00CA6055"/>
    <w:rsid w:val="00CD1CF1"/>
    <w:rsid w:val="00CE5586"/>
    <w:rsid w:val="00CF018C"/>
    <w:rsid w:val="00CF0494"/>
    <w:rsid w:val="00D539BA"/>
    <w:rsid w:val="00F80273"/>
    <w:rsid w:val="00F96FC1"/>
    <w:rsid w:val="00FA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2CE4"/>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65036A"/>
    <w:pPr>
      <w:jc w:val="center"/>
    </w:pPr>
  </w:style>
  <w:style w:type="character" w:customStyle="1" w:styleId="a4">
    <w:name w:val="記 (文字)"/>
    <w:basedOn w:val="a0"/>
    <w:link w:val="a3"/>
    <w:uiPriority w:val="99"/>
    <w:rsid w:val="0065036A"/>
  </w:style>
  <w:style w:type="paragraph" w:styleId="a5">
    <w:name w:val="Closing"/>
    <w:basedOn w:val="a"/>
    <w:link w:val="a6"/>
    <w:uiPriority w:val="99"/>
    <w:unhideWhenUsed/>
    <w:rsid w:val="0065036A"/>
    <w:pPr>
      <w:jc w:val="right"/>
    </w:pPr>
  </w:style>
  <w:style w:type="character" w:customStyle="1" w:styleId="a6">
    <w:name w:val="結語 (文字)"/>
    <w:basedOn w:val="a0"/>
    <w:link w:val="a5"/>
    <w:uiPriority w:val="99"/>
    <w:rsid w:val="0065036A"/>
  </w:style>
  <w:style w:type="paragraph" w:styleId="a7">
    <w:name w:val="Balloon Text"/>
    <w:basedOn w:val="a"/>
    <w:link w:val="a8"/>
    <w:uiPriority w:val="99"/>
    <w:semiHidden/>
    <w:unhideWhenUsed/>
    <w:rsid w:val="008518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87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2CE4"/>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65036A"/>
    <w:pPr>
      <w:jc w:val="center"/>
    </w:pPr>
  </w:style>
  <w:style w:type="character" w:customStyle="1" w:styleId="a4">
    <w:name w:val="記 (文字)"/>
    <w:basedOn w:val="a0"/>
    <w:link w:val="a3"/>
    <w:uiPriority w:val="99"/>
    <w:rsid w:val="0065036A"/>
  </w:style>
  <w:style w:type="paragraph" w:styleId="a5">
    <w:name w:val="Closing"/>
    <w:basedOn w:val="a"/>
    <w:link w:val="a6"/>
    <w:uiPriority w:val="99"/>
    <w:unhideWhenUsed/>
    <w:rsid w:val="0065036A"/>
    <w:pPr>
      <w:jc w:val="right"/>
    </w:pPr>
  </w:style>
  <w:style w:type="character" w:customStyle="1" w:styleId="a6">
    <w:name w:val="結語 (文字)"/>
    <w:basedOn w:val="a0"/>
    <w:link w:val="a5"/>
    <w:uiPriority w:val="99"/>
    <w:rsid w:val="0065036A"/>
  </w:style>
  <w:style w:type="paragraph" w:styleId="a7">
    <w:name w:val="Balloon Text"/>
    <w:basedOn w:val="a"/>
    <w:link w:val="a8"/>
    <w:uiPriority w:val="99"/>
    <w:semiHidden/>
    <w:unhideWhenUsed/>
    <w:rsid w:val="008518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8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32F7-17A3-4850-B0E5-9B15F985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重山 大介</dc:creator>
  <cp:lastModifiedBy>佐々木 　健</cp:lastModifiedBy>
  <cp:revision>2</cp:revision>
  <cp:lastPrinted>2015-01-16T03:11:00Z</cp:lastPrinted>
  <dcterms:created xsi:type="dcterms:W3CDTF">2015-01-16T03:11:00Z</dcterms:created>
  <dcterms:modified xsi:type="dcterms:W3CDTF">2015-01-16T03:11:00Z</dcterms:modified>
</cp:coreProperties>
</file>